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FAC0" w14:textId="2DDEC7FD" w:rsidR="00587549" w:rsidRDefault="00587549" w:rsidP="00F62353">
      <w:pPr>
        <w:jc w:val="center"/>
      </w:pPr>
      <w:r w:rsidRPr="00587549">
        <w:rPr>
          <w:noProof/>
        </w:rPr>
        <w:drawing>
          <wp:inline distT="0" distB="0" distL="0" distR="0" wp14:anchorId="7C759F94" wp14:editId="48176E93">
            <wp:extent cx="2682240" cy="853440"/>
            <wp:effectExtent l="0" t="0" r="381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853440"/>
                    </a:xfrm>
                    <a:prstGeom prst="rect">
                      <a:avLst/>
                    </a:prstGeom>
                    <a:noFill/>
                  </pic:spPr>
                </pic:pic>
              </a:graphicData>
            </a:graphic>
          </wp:inline>
        </w:drawing>
      </w:r>
    </w:p>
    <w:p w14:paraId="56AAF4D3" w14:textId="77777777" w:rsidR="00F62353" w:rsidRPr="00587549" w:rsidRDefault="00F62353" w:rsidP="00F62353">
      <w:pPr>
        <w:jc w:val="center"/>
      </w:pPr>
    </w:p>
    <w:p w14:paraId="090B4E53" w14:textId="777F1A2A" w:rsidR="00587549" w:rsidRPr="00F562DF" w:rsidRDefault="00F62353" w:rsidP="00F62353">
      <w:pPr>
        <w:jc w:val="center"/>
        <w:rPr>
          <w:b/>
          <w:bCs/>
          <w:sz w:val="40"/>
          <w:szCs w:val="40"/>
        </w:rPr>
      </w:pPr>
      <w:r w:rsidRPr="00F562DF">
        <w:rPr>
          <w:b/>
          <w:bCs/>
          <w:sz w:val="40"/>
          <w:szCs w:val="40"/>
        </w:rPr>
        <w:t>LOW LEVEL SAFEGUARDING CONCERNS POLICY</w:t>
      </w:r>
    </w:p>
    <w:p w14:paraId="621BC374" w14:textId="77777777" w:rsidR="00F62353" w:rsidRPr="00F62353" w:rsidRDefault="00F62353" w:rsidP="00F62353">
      <w:pPr>
        <w:spacing w:after="0"/>
        <w:jc w:val="center"/>
        <w:rPr>
          <w:rFonts w:cstheme="minorHAnsi"/>
          <w:b/>
          <w:bCs/>
          <w:u w:val="single"/>
        </w:rPr>
      </w:pPr>
    </w:p>
    <w:p w14:paraId="31D118A0" w14:textId="77777777" w:rsidR="00645695" w:rsidRDefault="00587549" w:rsidP="00F62353">
      <w:pPr>
        <w:spacing w:after="0"/>
        <w:rPr>
          <w:rFonts w:cstheme="minorHAnsi"/>
        </w:rPr>
      </w:pPr>
      <w:r w:rsidRPr="00F62353">
        <w:rPr>
          <w:rFonts w:cstheme="minorHAnsi"/>
        </w:rPr>
        <w:t>Reynolds Training Academy gives guidance to staff about their duty to report low level concerns, including concerns regarding the behaviour of a member of staff towards learners (i.e.</w:t>
      </w:r>
      <w:r w:rsidR="00E24C8A" w:rsidRPr="00F62353">
        <w:rPr>
          <w:rFonts w:cstheme="minorHAnsi"/>
        </w:rPr>
        <w:t>,</w:t>
      </w:r>
      <w:r w:rsidRPr="00F62353">
        <w:rPr>
          <w:rFonts w:cstheme="minorHAnsi"/>
        </w:rPr>
        <w:t xml:space="preserve"> concerns that fall below the threshold for mandatory reporting to the local authority).  </w:t>
      </w:r>
    </w:p>
    <w:p w14:paraId="532CEFE0" w14:textId="77777777" w:rsidR="00645695" w:rsidRDefault="00645695" w:rsidP="00F62353">
      <w:pPr>
        <w:spacing w:after="0"/>
        <w:rPr>
          <w:rFonts w:cstheme="minorHAnsi"/>
        </w:rPr>
      </w:pPr>
    </w:p>
    <w:p w14:paraId="570EAF1E" w14:textId="3DAA8E96" w:rsidR="00587549" w:rsidRPr="00F62353" w:rsidRDefault="00587549" w:rsidP="00F62353">
      <w:pPr>
        <w:spacing w:after="0"/>
        <w:rPr>
          <w:rFonts w:cstheme="minorHAnsi"/>
        </w:rPr>
      </w:pPr>
      <w:r w:rsidRPr="00F62353">
        <w:rPr>
          <w:rFonts w:cstheme="minorHAnsi"/>
        </w:rPr>
        <w:t xml:space="preserve">It is recognised by the </w:t>
      </w:r>
      <w:r w:rsidR="00650111">
        <w:rPr>
          <w:rFonts w:cstheme="minorHAnsi"/>
        </w:rPr>
        <w:t>Academy/College</w:t>
      </w:r>
      <w:r w:rsidRPr="00F62353">
        <w:rPr>
          <w:rFonts w:cstheme="minorHAnsi"/>
        </w:rPr>
        <w:t xml:space="preserve"> that:</w:t>
      </w:r>
    </w:p>
    <w:p w14:paraId="2FD00DD2" w14:textId="66BABE5D" w:rsidR="00587549" w:rsidRPr="00F62353" w:rsidRDefault="00587549" w:rsidP="00F62353">
      <w:pPr>
        <w:pStyle w:val="ListParagraph"/>
        <w:numPr>
          <w:ilvl w:val="0"/>
          <w:numId w:val="1"/>
        </w:numPr>
        <w:spacing w:after="0"/>
        <w:rPr>
          <w:rFonts w:cstheme="minorHAnsi"/>
        </w:rPr>
      </w:pPr>
      <w:r w:rsidRPr="00F62353">
        <w:rPr>
          <w:rFonts w:cstheme="minorHAnsi"/>
        </w:rPr>
        <w:t>The method of commencing abuse often includes erosion of boundaries, slow progress to abuse</w:t>
      </w:r>
    </w:p>
    <w:p w14:paraId="64B54962" w14:textId="72A9CBD2" w:rsidR="00587549" w:rsidRPr="00F62353" w:rsidRDefault="000C44F1" w:rsidP="00F62353">
      <w:pPr>
        <w:pStyle w:val="ListParagraph"/>
        <w:numPr>
          <w:ilvl w:val="0"/>
          <w:numId w:val="1"/>
        </w:numPr>
        <w:spacing w:after="0"/>
        <w:rPr>
          <w:rFonts w:cstheme="minorHAnsi"/>
        </w:rPr>
      </w:pPr>
      <w:r>
        <w:rPr>
          <w:rFonts w:cstheme="minorHAnsi"/>
        </w:rPr>
        <w:t>U</w:t>
      </w:r>
      <w:r w:rsidR="00587549" w:rsidRPr="00F62353">
        <w:rPr>
          <w:rFonts w:cstheme="minorHAnsi"/>
        </w:rPr>
        <w:t>se of trust and authority, meeting the learner’s needs (including physical and emotional), and developing relationships with the child’s family</w:t>
      </w:r>
    </w:p>
    <w:p w14:paraId="59573C0E" w14:textId="71E8F244" w:rsidR="00587549" w:rsidRDefault="00587549" w:rsidP="00F62353">
      <w:pPr>
        <w:pStyle w:val="ListParagraph"/>
        <w:numPr>
          <w:ilvl w:val="0"/>
          <w:numId w:val="1"/>
        </w:numPr>
        <w:spacing w:after="0"/>
        <w:rPr>
          <w:rFonts w:cstheme="minorHAnsi"/>
        </w:rPr>
      </w:pPr>
      <w:r w:rsidRPr="00F62353">
        <w:rPr>
          <w:rFonts w:cstheme="minorHAnsi"/>
        </w:rPr>
        <w:t>There seems to be a ‘slippery slope’ of boundary violations towards abuse and that there are many stages on the slippery slope towards the breach of a boundary within a relationship</w:t>
      </w:r>
    </w:p>
    <w:p w14:paraId="10A312AB" w14:textId="77777777" w:rsidR="00645695" w:rsidRPr="00F62353" w:rsidRDefault="00645695" w:rsidP="00645695">
      <w:pPr>
        <w:pStyle w:val="ListParagraph"/>
        <w:spacing w:after="0"/>
        <w:rPr>
          <w:rFonts w:cstheme="minorHAnsi"/>
        </w:rPr>
      </w:pPr>
    </w:p>
    <w:p w14:paraId="6C529000" w14:textId="2F595628" w:rsidR="00587549" w:rsidRPr="00F62353" w:rsidRDefault="00587549" w:rsidP="00F62353">
      <w:pPr>
        <w:spacing w:after="0"/>
        <w:rPr>
          <w:rFonts w:cstheme="minorHAnsi"/>
        </w:rPr>
      </w:pPr>
      <w:r w:rsidRPr="00F62353">
        <w:rPr>
          <w:rFonts w:cstheme="minorHAnsi"/>
        </w:rPr>
        <w:t xml:space="preserve">Sometimes initial infringements are part of a grooming process but at other times they are made innocently and with good intention. However, once boundaries are breached (e.g. inappropriate conversations or other communications, inappropriate physical contact, social contact outside </w:t>
      </w:r>
      <w:r w:rsidR="00650111">
        <w:rPr>
          <w:rFonts w:cstheme="minorHAnsi"/>
        </w:rPr>
        <w:t>Academy/College</w:t>
      </w:r>
      <w:r w:rsidRPr="00F62353">
        <w:rPr>
          <w:rFonts w:cstheme="minorHAnsi"/>
        </w:rPr>
        <w:t xml:space="preserve"> and favouritism) it then becomes more difficult to restore the relationship to one in which proper boundaries are respected.</w:t>
      </w:r>
    </w:p>
    <w:p w14:paraId="3F80C7DF" w14:textId="2C65A1FE" w:rsidR="00587549" w:rsidRPr="00F62353" w:rsidRDefault="00587549" w:rsidP="00F62353">
      <w:pPr>
        <w:pStyle w:val="ListParagraph"/>
        <w:numPr>
          <w:ilvl w:val="0"/>
          <w:numId w:val="2"/>
        </w:numPr>
        <w:spacing w:after="0"/>
        <w:rPr>
          <w:rFonts w:cstheme="minorHAnsi"/>
        </w:rPr>
      </w:pPr>
      <w:r w:rsidRPr="00F62353">
        <w:rPr>
          <w:rFonts w:cstheme="minorHAnsi"/>
        </w:rPr>
        <w:t>Serious case reviews in the sector repeatedly indicate that staff and learners were often aware of individual incidents of inappropriate behaviour but that there was a failure to ‘join the dots’ and take appropriate action</w:t>
      </w:r>
      <w:r w:rsidR="00645695">
        <w:rPr>
          <w:rFonts w:cstheme="minorHAnsi"/>
        </w:rPr>
        <w:t xml:space="preserve"> with c</w:t>
      </w:r>
      <w:r w:rsidRPr="00F62353">
        <w:rPr>
          <w:rFonts w:cstheme="minorHAnsi"/>
        </w:rPr>
        <w:t>oncerns</w:t>
      </w:r>
      <w:r w:rsidR="00645695">
        <w:rPr>
          <w:rFonts w:cstheme="minorHAnsi"/>
        </w:rPr>
        <w:t xml:space="preserve"> </w:t>
      </w:r>
      <w:r w:rsidRPr="00F62353">
        <w:rPr>
          <w:rFonts w:cstheme="minorHAnsi"/>
        </w:rPr>
        <w:t>not voiced; incidents were viewed in isolation and as too low level to require reporting</w:t>
      </w:r>
    </w:p>
    <w:p w14:paraId="3FB42009" w14:textId="0BEC4C9E" w:rsidR="00587549" w:rsidRDefault="00587549" w:rsidP="00F62353">
      <w:pPr>
        <w:pStyle w:val="ListParagraph"/>
        <w:numPr>
          <w:ilvl w:val="0"/>
          <w:numId w:val="2"/>
        </w:numPr>
        <w:spacing w:after="0"/>
        <w:rPr>
          <w:rFonts w:cstheme="minorHAnsi"/>
        </w:rPr>
      </w:pPr>
      <w:r w:rsidRPr="00F62353">
        <w:rPr>
          <w:rFonts w:cstheme="minorHAnsi"/>
        </w:rPr>
        <w:t xml:space="preserve">A series of </w:t>
      </w:r>
      <w:r w:rsidR="00C32E9D" w:rsidRPr="00F62353">
        <w:rPr>
          <w:rFonts w:cstheme="minorHAnsi"/>
        </w:rPr>
        <w:t>low-level</w:t>
      </w:r>
      <w:r w:rsidRPr="00F62353">
        <w:rPr>
          <w:rFonts w:cstheme="minorHAnsi"/>
        </w:rPr>
        <w:t xml:space="preserve"> concerns may cumulatively meet the mandatory reporting threshold and need to be</w:t>
      </w:r>
      <w:r w:rsidR="00C32E9D" w:rsidRPr="00F62353">
        <w:rPr>
          <w:rFonts w:cstheme="minorHAnsi"/>
        </w:rPr>
        <w:t xml:space="preserve"> </w:t>
      </w:r>
      <w:r w:rsidRPr="00F62353">
        <w:rPr>
          <w:rFonts w:cstheme="minorHAnsi"/>
        </w:rPr>
        <w:t xml:space="preserve">reported to the </w:t>
      </w:r>
      <w:r w:rsidR="00C32E9D" w:rsidRPr="00F62353">
        <w:rPr>
          <w:rFonts w:cstheme="minorHAnsi"/>
        </w:rPr>
        <w:t xml:space="preserve">Principal </w:t>
      </w:r>
      <w:r w:rsidRPr="00F62353">
        <w:rPr>
          <w:rFonts w:cstheme="minorHAnsi"/>
        </w:rPr>
        <w:t>as such</w:t>
      </w:r>
    </w:p>
    <w:p w14:paraId="03440D70" w14:textId="77777777" w:rsidR="00645695" w:rsidRPr="00F62353" w:rsidRDefault="00645695" w:rsidP="00645695">
      <w:pPr>
        <w:pStyle w:val="ListParagraph"/>
        <w:spacing w:after="0"/>
        <w:rPr>
          <w:rFonts w:cstheme="minorHAnsi"/>
        </w:rPr>
      </w:pPr>
    </w:p>
    <w:p w14:paraId="7C3DBCB4" w14:textId="081652A7" w:rsidR="00587549" w:rsidRPr="00F62353" w:rsidRDefault="00587549" w:rsidP="00F62353">
      <w:pPr>
        <w:spacing w:after="0"/>
        <w:rPr>
          <w:rFonts w:cstheme="minorHAnsi"/>
        </w:rPr>
      </w:pPr>
      <w:r w:rsidRPr="00F62353">
        <w:rPr>
          <w:rFonts w:cstheme="minorHAnsi"/>
        </w:rPr>
        <w:t xml:space="preserve">The “low level concerns” guidance given by the </w:t>
      </w:r>
      <w:r w:rsidR="00650111">
        <w:rPr>
          <w:rFonts w:cstheme="minorHAnsi"/>
        </w:rPr>
        <w:t>Academy/College</w:t>
      </w:r>
      <w:r w:rsidRPr="00F62353">
        <w:rPr>
          <w:rFonts w:cstheme="minorHAnsi"/>
        </w:rPr>
        <w:t xml:space="preserve"> informs staff that:</w:t>
      </w:r>
    </w:p>
    <w:p w14:paraId="48E14CA0" w14:textId="64C43277" w:rsidR="00587549" w:rsidRPr="00F62353" w:rsidRDefault="00587549" w:rsidP="00F62353">
      <w:pPr>
        <w:pStyle w:val="ListParagraph"/>
        <w:numPr>
          <w:ilvl w:val="0"/>
          <w:numId w:val="3"/>
        </w:numPr>
        <w:spacing w:after="0"/>
        <w:rPr>
          <w:rFonts w:cstheme="minorHAnsi"/>
        </w:rPr>
      </w:pPr>
      <w:r w:rsidRPr="00F62353">
        <w:rPr>
          <w:rFonts w:cstheme="minorHAnsi"/>
        </w:rPr>
        <w:t>Whilst the concern may seem very minor and one-off, the behaviour may form part of a pattern that is</w:t>
      </w:r>
      <w:r w:rsidR="00C32E9D" w:rsidRPr="00F62353">
        <w:rPr>
          <w:rFonts w:cstheme="minorHAnsi"/>
        </w:rPr>
        <w:t xml:space="preserve"> </w:t>
      </w:r>
      <w:r w:rsidRPr="00F62353">
        <w:rPr>
          <w:rFonts w:cstheme="minorHAnsi"/>
        </w:rPr>
        <w:t xml:space="preserve">putting </w:t>
      </w:r>
      <w:r w:rsidR="00C32E9D" w:rsidRPr="00F62353">
        <w:rPr>
          <w:rFonts w:cstheme="minorHAnsi"/>
        </w:rPr>
        <w:t>learners</w:t>
      </w:r>
      <w:r w:rsidRPr="00F62353">
        <w:rPr>
          <w:rFonts w:cstheme="minorHAnsi"/>
        </w:rPr>
        <w:t xml:space="preserve"> at risk or (without intervention) may develop into such a pattern</w:t>
      </w:r>
    </w:p>
    <w:p w14:paraId="22784E3F" w14:textId="49917FCA" w:rsidR="00C32E9D" w:rsidRDefault="00587549" w:rsidP="00F62353">
      <w:pPr>
        <w:pStyle w:val="ListParagraph"/>
        <w:numPr>
          <w:ilvl w:val="0"/>
          <w:numId w:val="3"/>
        </w:numPr>
        <w:spacing w:after="0"/>
        <w:rPr>
          <w:rFonts w:cstheme="minorHAnsi"/>
        </w:rPr>
      </w:pPr>
      <w:r w:rsidRPr="00F62353">
        <w:rPr>
          <w:rFonts w:cstheme="minorHAnsi"/>
        </w:rPr>
        <w:t xml:space="preserve">The behaviour may have been </w:t>
      </w:r>
      <w:r w:rsidR="00C32E9D" w:rsidRPr="00F62353">
        <w:rPr>
          <w:rFonts w:cstheme="minorHAnsi"/>
        </w:rPr>
        <w:t>innocent,</w:t>
      </w:r>
      <w:r w:rsidRPr="00F62353">
        <w:rPr>
          <w:rFonts w:cstheme="minorHAnsi"/>
        </w:rPr>
        <w:t xml:space="preserve"> but the member of staff may need to be given guidance to</w:t>
      </w:r>
      <w:r w:rsidR="00C32E9D" w:rsidRPr="00F62353">
        <w:rPr>
          <w:rFonts w:cstheme="minorHAnsi"/>
        </w:rPr>
        <w:t xml:space="preserve"> </w:t>
      </w:r>
      <w:r w:rsidRPr="00F62353">
        <w:rPr>
          <w:rFonts w:cstheme="minorHAnsi"/>
        </w:rPr>
        <w:t>understand why it was inappropriate and should not happen again</w:t>
      </w:r>
    </w:p>
    <w:p w14:paraId="6DE0466A" w14:textId="77777777" w:rsidR="00645695" w:rsidRPr="00F62353" w:rsidRDefault="00645695" w:rsidP="00645695">
      <w:pPr>
        <w:pStyle w:val="ListParagraph"/>
        <w:spacing w:after="0"/>
        <w:rPr>
          <w:rFonts w:cstheme="minorHAnsi"/>
        </w:rPr>
      </w:pPr>
    </w:p>
    <w:p w14:paraId="4C53CF2A" w14:textId="3FD6AB2E" w:rsidR="00587549" w:rsidRPr="00F62353" w:rsidRDefault="00587549" w:rsidP="00F62353">
      <w:pPr>
        <w:spacing w:after="0"/>
        <w:rPr>
          <w:rFonts w:cstheme="minorHAnsi"/>
        </w:rPr>
      </w:pPr>
      <w:r w:rsidRPr="00F62353">
        <w:rPr>
          <w:rFonts w:cstheme="minorHAnsi"/>
        </w:rPr>
        <w:t xml:space="preserve">The </w:t>
      </w:r>
      <w:r w:rsidR="00C32E9D" w:rsidRPr="00F62353">
        <w:rPr>
          <w:rFonts w:cstheme="minorHAnsi"/>
        </w:rPr>
        <w:t xml:space="preserve">Principal and </w:t>
      </w:r>
      <w:r w:rsidR="00645695">
        <w:rPr>
          <w:rFonts w:cstheme="minorHAnsi"/>
        </w:rPr>
        <w:t>Programme Managers</w:t>
      </w:r>
      <w:r w:rsidR="00C32E9D" w:rsidRPr="00F62353">
        <w:rPr>
          <w:rFonts w:cstheme="minorHAnsi"/>
        </w:rPr>
        <w:t xml:space="preserve"> </w:t>
      </w:r>
      <w:r w:rsidRPr="00F62353">
        <w:rPr>
          <w:rFonts w:cstheme="minorHAnsi"/>
        </w:rPr>
        <w:t>conduct</w:t>
      </w:r>
      <w:r w:rsidR="00645695">
        <w:rPr>
          <w:rFonts w:cstheme="minorHAnsi"/>
        </w:rPr>
        <w:t xml:space="preserve"> </w:t>
      </w:r>
      <w:r w:rsidRPr="00F62353">
        <w:rPr>
          <w:rFonts w:cstheme="minorHAnsi"/>
        </w:rPr>
        <w:t>a regular review of reported low level concerns to ensure</w:t>
      </w:r>
      <w:r w:rsidR="00645695">
        <w:rPr>
          <w:rFonts w:cstheme="minorHAnsi"/>
        </w:rPr>
        <w:t xml:space="preserve"> </w:t>
      </w:r>
      <w:r w:rsidRPr="00F62353">
        <w:rPr>
          <w:rFonts w:cstheme="minorHAnsi"/>
        </w:rPr>
        <w:t>that:</w:t>
      </w:r>
    </w:p>
    <w:p w14:paraId="463F6D9A" w14:textId="2971CCEB" w:rsidR="00587549" w:rsidRPr="00F62353" w:rsidRDefault="00587549" w:rsidP="00F62353">
      <w:pPr>
        <w:pStyle w:val="ListParagraph"/>
        <w:numPr>
          <w:ilvl w:val="0"/>
          <w:numId w:val="4"/>
        </w:numPr>
        <w:spacing w:after="0"/>
        <w:rPr>
          <w:rFonts w:cstheme="minorHAnsi"/>
        </w:rPr>
      </w:pPr>
      <w:r w:rsidRPr="00F62353">
        <w:rPr>
          <w:rFonts w:cstheme="minorHAnsi"/>
        </w:rPr>
        <w:t xml:space="preserve">the concerns are being handled appropriately and </w:t>
      </w:r>
      <w:r w:rsidR="00C32E9D" w:rsidRPr="00F62353">
        <w:rPr>
          <w:rFonts w:cstheme="minorHAnsi"/>
        </w:rPr>
        <w:t>proportionately</w:t>
      </w:r>
    </w:p>
    <w:p w14:paraId="0A5C83A4" w14:textId="74A19762" w:rsidR="00587549" w:rsidRPr="00F62353" w:rsidRDefault="00587549" w:rsidP="00F62353">
      <w:pPr>
        <w:pStyle w:val="ListParagraph"/>
        <w:numPr>
          <w:ilvl w:val="0"/>
          <w:numId w:val="4"/>
        </w:numPr>
        <w:spacing w:after="0"/>
        <w:rPr>
          <w:rFonts w:cstheme="minorHAnsi"/>
        </w:rPr>
      </w:pPr>
      <w:r w:rsidRPr="00F62353">
        <w:rPr>
          <w:rFonts w:cstheme="minorHAnsi"/>
        </w:rPr>
        <w:t>no concerns meet the threshold of mandatory reporting to the local authority</w:t>
      </w:r>
      <w:r w:rsidR="00C32E9D" w:rsidRPr="00F62353">
        <w:rPr>
          <w:rFonts w:cstheme="minorHAnsi"/>
        </w:rPr>
        <w:t>/agencies/police</w:t>
      </w:r>
    </w:p>
    <w:p w14:paraId="1A32E420" w14:textId="081AA03A" w:rsidR="00587549" w:rsidRDefault="00587549" w:rsidP="00F62353">
      <w:pPr>
        <w:pStyle w:val="ListParagraph"/>
        <w:numPr>
          <w:ilvl w:val="0"/>
          <w:numId w:val="4"/>
        </w:numPr>
        <w:spacing w:after="0"/>
        <w:rPr>
          <w:rFonts w:cstheme="minorHAnsi"/>
        </w:rPr>
      </w:pPr>
      <w:r w:rsidRPr="00F62353">
        <w:rPr>
          <w:rFonts w:cstheme="minorHAnsi"/>
        </w:rPr>
        <w:t>patterns of behaviour are spotted</w:t>
      </w:r>
    </w:p>
    <w:p w14:paraId="00817E1B" w14:textId="2928E62A" w:rsidR="00645695" w:rsidRDefault="00645695" w:rsidP="00645695">
      <w:pPr>
        <w:spacing w:after="0"/>
        <w:rPr>
          <w:rFonts w:cstheme="minorHAnsi"/>
        </w:rPr>
      </w:pPr>
    </w:p>
    <w:p w14:paraId="2D666649" w14:textId="23CC05A6" w:rsidR="00587549" w:rsidRPr="00645695" w:rsidRDefault="00587549" w:rsidP="00F62353">
      <w:pPr>
        <w:spacing w:after="0"/>
        <w:rPr>
          <w:rFonts w:cstheme="minorHAnsi"/>
          <w:b/>
          <w:bCs/>
          <w:sz w:val="32"/>
          <w:szCs w:val="32"/>
        </w:rPr>
      </w:pPr>
      <w:r w:rsidRPr="00645695">
        <w:rPr>
          <w:rFonts w:cstheme="minorHAnsi"/>
          <w:b/>
          <w:bCs/>
          <w:sz w:val="32"/>
          <w:szCs w:val="32"/>
        </w:rPr>
        <w:t>The Role of the Governing Body</w:t>
      </w:r>
    </w:p>
    <w:p w14:paraId="4C6EBD02" w14:textId="77777777" w:rsidR="00587549" w:rsidRPr="00F62353" w:rsidRDefault="00587549" w:rsidP="00F62353">
      <w:pPr>
        <w:spacing w:after="0"/>
        <w:rPr>
          <w:rFonts w:cstheme="minorHAnsi"/>
        </w:rPr>
      </w:pPr>
      <w:r w:rsidRPr="00F62353">
        <w:rPr>
          <w:rFonts w:cstheme="minorHAnsi"/>
        </w:rPr>
        <w:t>The Governors’ role is to:</w:t>
      </w:r>
    </w:p>
    <w:p w14:paraId="2CD75F05" w14:textId="612C28C4" w:rsidR="00587549" w:rsidRPr="00F62353" w:rsidRDefault="00587549" w:rsidP="00F62353">
      <w:pPr>
        <w:pStyle w:val="ListParagraph"/>
        <w:numPr>
          <w:ilvl w:val="0"/>
          <w:numId w:val="5"/>
        </w:numPr>
        <w:spacing w:after="0"/>
        <w:rPr>
          <w:rFonts w:cstheme="minorHAnsi"/>
        </w:rPr>
      </w:pPr>
      <w:r w:rsidRPr="00F62353">
        <w:rPr>
          <w:rFonts w:cstheme="minorHAnsi"/>
        </w:rPr>
        <w:lastRenderedPageBreak/>
        <w:t>comply with their safeguarding duties under legislation and ensure that the policies, procedures and</w:t>
      </w:r>
      <w:r w:rsidR="00C32E9D" w:rsidRPr="00F62353">
        <w:rPr>
          <w:rFonts w:cstheme="minorHAnsi"/>
        </w:rPr>
        <w:t xml:space="preserve"> </w:t>
      </w:r>
      <w:r w:rsidRPr="00F62353">
        <w:rPr>
          <w:rFonts w:cstheme="minorHAnsi"/>
        </w:rPr>
        <w:t xml:space="preserve">training in the </w:t>
      </w:r>
      <w:r w:rsidR="00650111">
        <w:rPr>
          <w:rFonts w:cstheme="minorHAnsi"/>
        </w:rPr>
        <w:t>Academy/College</w:t>
      </w:r>
      <w:r w:rsidRPr="00F62353">
        <w:rPr>
          <w:rFonts w:cstheme="minorHAnsi"/>
        </w:rPr>
        <w:t xml:space="preserve"> are effective and comply with the law at all times</w:t>
      </w:r>
    </w:p>
    <w:p w14:paraId="060CE421" w14:textId="7624DBF0" w:rsidR="00587549" w:rsidRPr="00F62353" w:rsidRDefault="00587549" w:rsidP="00F62353">
      <w:pPr>
        <w:pStyle w:val="ListParagraph"/>
        <w:numPr>
          <w:ilvl w:val="0"/>
          <w:numId w:val="5"/>
        </w:numPr>
        <w:spacing w:after="0"/>
        <w:rPr>
          <w:rFonts w:cstheme="minorHAnsi"/>
        </w:rPr>
      </w:pPr>
      <w:r w:rsidRPr="00F62353">
        <w:rPr>
          <w:rFonts w:cstheme="minorHAnsi"/>
        </w:rPr>
        <w:t xml:space="preserve">ensure that the </w:t>
      </w:r>
      <w:r w:rsidR="00650111">
        <w:rPr>
          <w:rFonts w:cstheme="minorHAnsi"/>
        </w:rPr>
        <w:t>Academy/College</w:t>
      </w:r>
      <w:r w:rsidRPr="00F62353">
        <w:rPr>
          <w:rFonts w:cstheme="minorHAnsi"/>
        </w:rPr>
        <w:t xml:space="preserve"> contributes to inter-agency working in line with statutory guidance (including</w:t>
      </w:r>
      <w:r w:rsidR="00C32E9D" w:rsidRPr="00F62353">
        <w:rPr>
          <w:rFonts w:cstheme="minorHAnsi"/>
        </w:rPr>
        <w:t xml:space="preserve"> </w:t>
      </w:r>
      <w:r w:rsidRPr="00F62353">
        <w:rPr>
          <w:rFonts w:cstheme="minorHAnsi"/>
        </w:rPr>
        <w:t>“Working Together to Safeguard Children” and “Keeping Children Safe in Education”)</w:t>
      </w:r>
    </w:p>
    <w:p w14:paraId="25D6D227" w14:textId="7C2B6EA6" w:rsidR="00587549" w:rsidRDefault="00587549" w:rsidP="00F62353">
      <w:pPr>
        <w:pStyle w:val="ListParagraph"/>
        <w:numPr>
          <w:ilvl w:val="0"/>
          <w:numId w:val="5"/>
        </w:numPr>
        <w:spacing w:after="0"/>
        <w:rPr>
          <w:rFonts w:cstheme="minorHAnsi"/>
        </w:rPr>
      </w:pPr>
      <w:r w:rsidRPr="00F62353">
        <w:rPr>
          <w:rFonts w:cstheme="minorHAnsi"/>
        </w:rPr>
        <w:t xml:space="preserve">ensure that the </w:t>
      </w:r>
      <w:r w:rsidR="00650111">
        <w:rPr>
          <w:rFonts w:cstheme="minorHAnsi"/>
        </w:rPr>
        <w:t>Academy/College</w:t>
      </w:r>
      <w:r w:rsidRPr="00F62353">
        <w:rPr>
          <w:rFonts w:cstheme="minorHAnsi"/>
        </w:rPr>
        <w:t>’s safeguarding arrangements take into account the procedures and practice of</w:t>
      </w:r>
      <w:r w:rsidR="00C32E9D" w:rsidRPr="00F62353">
        <w:rPr>
          <w:rFonts w:cstheme="minorHAnsi"/>
        </w:rPr>
        <w:t xml:space="preserve"> Kent County Council </w:t>
      </w:r>
      <w:r w:rsidRPr="00F62353">
        <w:rPr>
          <w:rFonts w:cstheme="minorHAnsi"/>
        </w:rPr>
        <w:t xml:space="preserve">as part of the inter-agency safeguarding procedures set up by the </w:t>
      </w:r>
      <w:r w:rsidR="00C32E9D" w:rsidRPr="00F62353">
        <w:rPr>
          <w:rFonts w:cstheme="minorHAnsi"/>
        </w:rPr>
        <w:t>Kent</w:t>
      </w:r>
      <w:r w:rsidRPr="00F62353">
        <w:rPr>
          <w:rFonts w:cstheme="minorHAnsi"/>
        </w:rPr>
        <w:t xml:space="preserve"> Safeguarding</w:t>
      </w:r>
    </w:p>
    <w:p w14:paraId="2940C786" w14:textId="77777777" w:rsidR="00645695" w:rsidRPr="00F62353" w:rsidRDefault="00645695" w:rsidP="00645695">
      <w:pPr>
        <w:pStyle w:val="ListParagraph"/>
        <w:spacing w:after="0"/>
        <w:rPr>
          <w:rFonts w:cstheme="minorHAnsi"/>
        </w:rPr>
      </w:pPr>
    </w:p>
    <w:p w14:paraId="3D48EFF2" w14:textId="7F0A4A63" w:rsidR="00587549" w:rsidRPr="00F62353" w:rsidRDefault="00C32E9D" w:rsidP="00F62353">
      <w:pPr>
        <w:spacing w:after="0"/>
        <w:rPr>
          <w:rFonts w:cstheme="minorHAnsi"/>
        </w:rPr>
      </w:pPr>
      <w:r w:rsidRPr="00F62353">
        <w:rPr>
          <w:rFonts w:cstheme="minorHAnsi"/>
        </w:rPr>
        <w:t>Learner</w:t>
      </w:r>
      <w:r w:rsidR="00587549" w:rsidRPr="00F62353">
        <w:rPr>
          <w:rFonts w:cstheme="minorHAnsi"/>
        </w:rPr>
        <w:t xml:space="preserve"> Partnership</w:t>
      </w:r>
      <w:r w:rsidR="00F562DF">
        <w:rPr>
          <w:rFonts w:cstheme="minorHAnsi"/>
        </w:rPr>
        <w:t>:</w:t>
      </w:r>
    </w:p>
    <w:p w14:paraId="3229DF39" w14:textId="7F16863D" w:rsidR="00587549" w:rsidRPr="00F62353" w:rsidRDefault="00587549" w:rsidP="00F62353">
      <w:pPr>
        <w:pStyle w:val="ListParagraph"/>
        <w:numPr>
          <w:ilvl w:val="0"/>
          <w:numId w:val="6"/>
        </w:numPr>
        <w:spacing w:after="0"/>
        <w:rPr>
          <w:rFonts w:cstheme="minorHAnsi"/>
        </w:rPr>
      </w:pPr>
      <w:r w:rsidRPr="00F62353">
        <w:rPr>
          <w:rFonts w:cstheme="minorHAnsi"/>
        </w:rPr>
        <w:t xml:space="preserve">ensure that </w:t>
      </w:r>
      <w:r w:rsidR="00C32E9D" w:rsidRPr="00F62353">
        <w:rPr>
          <w:rFonts w:cstheme="minorHAnsi"/>
        </w:rPr>
        <w:t>learners</w:t>
      </w:r>
      <w:r w:rsidRPr="00F62353">
        <w:rPr>
          <w:rFonts w:cstheme="minorHAnsi"/>
        </w:rPr>
        <w:t xml:space="preserve"> are taught about safeguarding (including on-line safety</w:t>
      </w:r>
      <w:r w:rsidR="00C32E9D" w:rsidRPr="00F62353">
        <w:rPr>
          <w:rFonts w:cstheme="minorHAnsi"/>
        </w:rPr>
        <w:t>)</w:t>
      </w:r>
    </w:p>
    <w:p w14:paraId="482346FE" w14:textId="45007157" w:rsidR="00587549" w:rsidRPr="00F62353" w:rsidRDefault="00587549" w:rsidP="00F62353">
      <w:pPr>
        <w:pStyle w:val="ListParagraph"/>
        <w:numPr>
          <w:ilvl w:val="0"/>
          <w:numId w:val="6"/>
        </w:numPr>
        <w:spacing w:after="0"/>
        <w:rPr>
          <w:rFonts w:cstheme="minorHAnsi"/>
        </w:rPr>
      </w:pPr>
      <w:r w:rsidRPr="00F62353">
        <w:rPr>
          <w:rFonts w:cstheme="minorHAnsi"/>
        </w:rPr>
        <w:t>nominate a Safeguarding Governor to act as the lead Governor for child protection and safeguarding</w:t>
      </w:r>
      <w:r w:rsidR="00C32E9D" w:rsidRPr="00F62353">
        <w:rPr>
          <w:rFonts w:cstheme="minorHAnsi"/>
        </w:rPr>
        <w:t xml:space="preserve"> </w:t>
      </w:r>
      <w:r w:rsidRPr="00F62353">
        <w:rPr>
          <w:rFonts w:cstheme="minorHAnsi"/>
        </w:rPr>
        <w:t xml:space="preserve">issues in the </w:t>
      </w:r>
      <w:r w:rsidR="00650111">
        <w:rPr>
          <w:rFonts w:cstheme="minorHAnsi"/>
        </w:rPr>
        <w:t>Academy/College</w:t>
      </w:r>
    </w:p>
    <w:p w14:paraId="0C6767ED" w14:textId="1D9DB8D3" w:rsidR="00587549" w:rsidRDefault="00587549" w:rsidP="00F62353">
      <w:pPr>
        <w:pStyle w:val="ListParagraph"/>
        <w:numPr>
          <w:ilvl w:val="0"/>
          <w:numId w:val="6"/>
        </w:numPr>
        <w:spacing w:after="0"/>
        <w:rPr>
          <w:rFonts w:cstheme="minorHAnsi"/>
        </w:rPr>
      </w:pPr>
      <w:r w:rsidRPr="00F62353">
        <w:rPr>
          <w:rFonts w:cstheme="minorHAnsi"/>
        </w:rPr>
        <w:t>review this Policy and the effectiveness of its implementation annually</w:t>
      </w:r>
    </w:p>
    <w:p w14:paraId="46C84ACC" w14:textId="77777777" w:rsidR="00645695" w:rsidRPr="00F62353" w:rsidRDefault="00645695" w:rsidP="00645695">
      <w:pPr>
        <w:pStyle w:val="ListParagraph"/>
        <w:spacing w:after="0"/>
        <w:rPr>
          <w:rFonts w:cstheme="minorHAnsi"/>
        </w:rPr>
      </w:pPr>
    </w:p>
    <w:p w14:paraId="760AA6EB" w14:textId="77777777" w:rsidR="00587549" w:rsidRPr="00645695" w:rsidRDefault="00587549" w:rsidP="00F62353">
      <w:pPr>
        <w:spacing w:after="0"/>
        <w:rPr>
          <w:rFonts w:cstheme="minorHAnsi"/>
        </w:rPr>
      </w:pPr>
      <w:r w:rsidRPr="00645695">
        <w:rPr>
          <w:rFonts w:cstheme="minorHAnsi"/>
        </w:rPr>
        <w:t>The Safeguarding Governor:</w:t>
      </w:r>
    </w:p>
    <w:p w14:paraId="11B26B94" w14:textId="255FCA38" w:rsidR="00587549" w:rsidRPr="00F62353" w:rsidRDefault="00587549" w:rsidP="00F62353">
      <w:pPr>
        <w:pStyle w:val="ListParagraph"/>
        <w:numPr>
          <w:ilvl w:val="0"/>
          <w:numId w:val="7"/>
        </w:numPr>
        <w:spacing w:after="0"/>
        <w:rPr>
          <w:rFonts w:cstheme="minorHAnsi"/>
        </w:rPr>
      </w:pPr>
      <w:r w:rsidRPr="00F62353">
        <w:rPr>
          <w:rFonts w:cstheme="minorHAnsi"/>
        </w:rPr>
        <w:t xml:space="preserve">is the lead Governor for child protection and safeguarding issues in the </w:t>
      </w:r>
      <w:r w:rsidR="00650111">
        <w:rPr>
          <w:rFonts w:cstheme="minorHAnsi"/>
        </w:rPr>
        <w:t>Academy/College</w:t>
      </w:r>
      <w:r w:rsidR="00C32E9D" w:rsidRPr="00F62353">
        <w:rPr>
          <w:rFonts w:cstheme="minorHAnsi"/>
        </w:rPr>
        <w:t>.</w:t>
      </w:r>
    </w:p>
    <w:p w14:paraId="04D5B6F4" w14:textId="353324D7" w:rsidR="00587549" w:rsidRPr="00F62353" w:rsidRDefault="00587549" w:rsidP="00F62353">
      <w:pPr>
        <w:pStyle w:val="ListParagraph"/>
        <w:numPr>
          <w:ilvl w:val="0"/>
          <w:numId w:val="7"/>
        </w:numPr>
        <w:spacing w:after="0"/>
        <w:rPr>
          <w:rFonts w:cstheme="minorHAnsi"/>
        </w:rPr>
      </w:pPr>
      <w:r w:rsidRPr="00F62353">
        <w:rPr>
          <w:rFonts w:cstheme="minorHAnsi"/>
        </w:rPr>
        <w:t xml:space="preserve">chairs the Governors’ Safeguarding </w:t>
      </w:r>
      <w:r w:rsidR="00C32E9D" w:rsidRPr="00F62353">
        <w:rPr>
          <w:rFonts w:cstheme="minorHAnsi"/>
        </w:rPr>
        <w:t>Committee</w:t>
      </w:r>
    </w:p>
    <w:p w14:paraId="2EAD93AB" w14:textId="3B3E435F" w:rsidR="00587549" w:rsidRPr="00F62353" w:rsidRDefault="00587549" w:rsidP="00F62353">
      <w:pPr>
        <w:pStyle w:val="ListParagraph"/>
        <w:numPr>
          <w:ilvl w:val="0"/>
          <w:numId w:val="7"/>
        </w:numPr>
        <w:spacing w:after="0"/>
        <w:rPr>
          <w:rFonts w:cstheme="minorHAnsi"/>
        </w:rPr>
      </w:pPr>
      <w:r w:rsidRPr="00F62353">
        <w:rPr>
          <w:rFonts w:cstheme="minorHAnsi"/>
        </w:rPr>
        <w:t xml:space="preserve">meets with the </w:t>
      </w:r>
      <w:r w:rsidR="00C32E9D" w:rsidRPr="00F62353">
        <w:rPr>
          <w:rFonts w:cstheme="minorHAnsi"/>
        </w:rPr>
        <w:t xml:space="preserve">Principal and </w:t>
      </w:r>
      <w:r w:rsidR="00645695">
        <w:rPr>
          <w:rFonts w:cstheme="minorHAnsi"/>
        </w:rPr>
        <w:t>Programme Managers</w:t>
      </w:r>
      <w:r w:rsidR="00C32E9D" w:rsidRPr="00F62353">
        <w:rPr>
          <w:rFonts w:cstheme="minorHAnsi"/>
        </w:rPr>
        <w:t xml:space="preserve"> </w:t>
      </w:r>
      <w:r w:rsidRPr="00F62353">
        <w:rPr>
          <w:rFonts w:cstheme="minorHAnsi"/>
        </w:rPr>
        <w:t>on a regular basis to monitor both the volume</w:t>
      </w:r>
      <w:r w:rsidR="00C32E9D" w:rsidRPr="00F62353">
        <w:rPr>
          <w:rFonts w:cstheme="minorHAnsi"/>
        </w:rPr>
        <w:t xml:space="preserve"> </w:t>
      </w:r>
      <w:r w:rsidRPr="00F62353">
        <w:rPr>
          <w:rFonts w:cstheme="minorHAnsi"/>
        </w:rPr>
        <w:t xml:space="preserve">and progress of cases where a concern has been raised to ensure that the </w:t>
      </w:r>
      <w:r w:rsidR="00650111">
        <w:rPr>
          <w:rFonts w:cstheme="minorHAnsi"/>
        </w:rPr>
        <w:t>Academy/College</w:t>
      </w:r>
      <w:r w:rsidRPr="00F62353">
        <w:rPr>
          <w:rFonts w:cstheme="minorHAnsi"/>
        </w:rPr>
        <w:t xml:space="preserve"> is meeting its duties in</w:t>
      </w:r>
      <w:r w:rsidR="00C32E9D" w:rsidRPr="00F62353">
        <w:rPr>
          <w:rFonts w:cstheme="minorHAnsi"/>
        </w:rPr>
        <w:t xml:space="preserve"> </w:t>
      </w:r>
      <w:r w:rsidRPr="00F62353">
        <w:rPr>
          <w:rFonts w:cstheme="minorHAnsi"/>
        </w:rPr>
        <w:t xml:space="preserve">respect of </w:t>
      </w:r>
      <w:r w:rsidR="009965E0" w:rsidRPr="00F62353">
        <w:rPr>
          <w:rFonts w:cstheme="minorHAnsi"/>
        </w:rPr>
        <w:t>safeguarding</w:t>
      </w:r>
    </w:p>
    <w:p w14:paraId="5406E18F" w14:textId="5EAB6EB3" w:rsidR="00587549" w:rsidRPr="00F62353" w:rsidRDefault="00587549" w:rsidP="00F62353">
      <w:pPr>
        <w:pStyle w:val="ListParagraph"/>
        <w:numPr>
          <w:ilvl w:val="0"/>
          <w:numId w:val="7"/>
        </w:numPr>
        <w:spacing w:after="0"/>
        <w:rPr>
          <w:rFonts w:cstheme="minorHAnsi"/>
        </w:rPr>
      </w:pPr>
      <w:r w:rsidRPr="00F62353">
        <w:rPr>
          <w:rFonts w:cstheme="minorHAnsi"/>
        </w:rPr>
        <w:t xml:space="preserve">keeps fully abreast of the guidance available for </w:t>
      </w:r>
      <w:r w:rsidR="009965E0" w:rsidRPr="00F62353">
        <w:rPr>
          <w:rFonts w:cstheme="minorHAnsi"/>
        </w:rPr>
        <w:t>safeguarding</w:t>
      </w:r>
    </w:p>
    <w:p w14:paraId="27080E02" w14:textId="19016789" w:rsidR="00587549" w:rsidRPr="00F62353" w:rsidRDefault="00587549" w:rsidP="00F62353">
      <w:pPr>
        <w:pStyle w:val="ListParagraph"/>
        <w:numPr>
          <w:ilvl w:val="0"/>
          <w:numId w:val="7"/>
        </w:numPr>
        <w:spacing w:after="0"/>
        <w:rPr>
          <w:rFonts w:cstheme="minorHAnsi"/>
        </w:rPr>
      </w:pPr>
      <w:r w:rsidRPr="00F62353">
        <w:rPr>
          <w:rFonts w:cstheme="minorHAnsi"/>
        </w:rPr>
        <w:t xml:space="preserve">visits the </w:t>
      </w:r>
      <w:r w:rsidR="00650111">
        <w:rPr>
          <w:rFonts w:cstheme="minorHAnsi"/>
        </w:rPr>
        <w:t>Academy/College</w:t>
      </w:r>
      <w:r w:rsidRPr="00F62353">
        <w:rPr>
          <w:rFonts w:cstheme="minorHAnsi"/>
        </w:rPr>
        <w:t xml:space="preserve"> to monitor its procedures</w:t>
      </w:r>
    </w:p>
    <w:p w14:paraId="67345206" w14:textId="11D0B20F" w:rsidR="00587549" w:rsidRDefault="00587549" w:rsidP="00F62353">
      <w:pPr>
        <w:pStyle w:val="ListParagraph"/>
        <w:numPr>
          <w:ilvl w:val="0"/>
          <w:numId w:val="7"/>
        </w:numPr>
        <w:spacing w:after="0"/>
        <w:rPr>
          <w:rFonts w:cstheme="minorHAnsi"/>
        </w:rPr>
      </w:pPr>
      <w:r w:rsidRPr="00F62353">
        <w:rPr>
          <w:rFonts w:cstheme="minorHAnsi"/>
        </w:rPr>
        <w:t xml:space="preserve">liaises with </w:t>
      </w:r>
      <w:r w:rsidR="009965E0" w:rsidRPr="00F62353">
        <w:rPr>
          <w:rFonts w:cstheme="minorHAnsi"/>
        </w:rPr>
        <w:t>professional agencies</w:t>
      </w:r>
      <w:r w:rsidRPr="00F62353">
        <w:rPr>
          <w:rFonts w:cstheme="minorHAnsi"/>
        </w:rPr>
        <w:t>/partner agencies on issues of child protection and allegations of abuse</w:t>
      </w:r>
      <w:r w:rsidR="009965E0" w:rsidRPr="00F62353">
        <w:rPr>
          <w:rFonts w:cstheme="minorHAnsi"/>
        </w:rPr>
        <w:t xml:space="preserve"> </w:t>
      </w:r>
      <w:r w:rsidRPr="00F62353">
        <w:rPr>
          <w:rFonts w:cstheme="minorHAnsi"/>
        </w:rPr>
        <w:t xml:space="preserve">against the </w:t>
      </w:r>
      <w:r w:rsidR="009965E0" w:rsidRPr="00F62353">
        <w:rPr>
          <w:rFonts w:cstheme="minorHAnsi"/>
        </w:rPr>
        <w:t xml:space="preserve">Principal </w:t>
      </w:r>
      <w:r w:rsidRPr="00F62353">
        <w:rPr>
          <w:rFonts w:cstheme="minorHAnsi"/>
        </w:rPr>
        <w:t xml:space="preserve">and/or </w:t>
      </w:r>
      <w:r w:rsidR="00645695">
        <w:rPr>
          <w:rFonts w:cstheme="minorHAnsi"/>
        </w:rPr>
        <w:t>Programme Managers and any staff members</w:t>
      </w:r>
    </w:p>
    <w:p w14:paraId="30A1DEFB" w14:textId="77777777" w:rsidR="00645695" w:rsidRPr="00F62353" w:rsidRDefault="00645695" w:rsidP="00645695">
      <w:pPr>
        <w:pStyle w:val="ListParagraph"/>
        <w:spacing w:after="0"/>
        <w:rPr>
          <w:rFonts w:cstheme="minorHAnsi"/>
        </w:rPr>
      </w:pPr>
    </w:p>
    <w:p w14:paraId="5554F7FF" w14:textId="0E4BA399" w:rsidR="00587549" w:rsidRDefault="00587549" w:rsidP="00F62353">
      <w:pPr>
        <w:spacing w:after="0"/>
        <w:rPr>
          <w:rFonts w:cstheme="minorHAnsi"/>
        </w:rPr>
      </w:pPr>
      <w:r w:rsidRPr="00F62353">
        <w:rPr>
          <w:rFonts w:cstheme="minorHAnsi"/>
        </w:rPr>
        <w:t xml:space="preserve">The Governors review how </w:t>
      </w:r>
      <w:r w:rsidR="009965E0" w:rsidRPr="00F62353">
        <w:rPr>
          <w:rFonts w:cstheme="minorHAnsi"/>
        </w:rPr>
        <w:t>learners</w:t>
      </w:r>
      <w:r w:rsidRPr="00F62353">
        <w:rPr>
          <w:rFonts w:cstheme="minorHAnsi"/>
        </w:rPr>
        <w:t xml:space="preserve"> are taught about safeguarding </w:t>
      </w:r>
      <w:r w:rsidR="009965E0" w:rsidRPr="00F62353">
        <w:rPr>
          <w:rFonts w:cstheme="minorHAnsi"/>
        </w:rPr>
        <w:t>and</w:t>
      </w:r>
      <w:r w:rsidRPr="00F62353">
        <w:rPr>
          <w:rFonts w:cstheme="minorHAnsi"/>
        </w:rPr>
        <w:t xml:space="preserve"> </w:t>
      </w:r>
      <w:r w:rsidR="009965E0" w:rsidRPr="00F62353">
        <w:rPr>
          <w:rFonts w:cstheme="minorHAnsi"/>
        </w:rPr>
        <w:t>w</w:t>
      </w:r>
      <w:r w:rsidRPr="00F62353">
        <w:rPr>
          <w:rFonts w:cstheme="minorHAnsi"/>
        </w:rPr>
        <w:t>ellbeing (including safe use of</w:t>
      </w:r>
      <w:r w:rsidR="009965E0" w:rsidRPr="00F62353">
        <w:rPr>
          <w:rFonts w:cstheme="minorHAnsi"/>
        </w:rPr>
        <w:t xml:space="preserve"> </w:t>
      </w:r>
      <w:r w:rsidRPr="00F62353">
        <w:rPr>
          <w:rFonts w:cstheme="minorHAnsi"/>
        </w:rPr>
        <w:t>electronic equipment and access to the internet).</w:t>
      </w:r>
    </w:p>
    <w:p w14:paraId="06CFD643" w14:textId="77777777" w:rsidR="00645695" w:rsidRPr="00F62353" w:rsidRDefault="00645695" w:rsidP="00F62353">
      <w:pPr>
        <w:spacing w:after="0"/>
        <w:rPr>
          <w:rFonts w:cstheme="minorHAnsi"/>
        </w:rPr>
      </w:pPr>
    </w:p>
    <w:p w14:paraId="37BAE181" w14:textId="7DC9F17A" w:rsidR="00587549" w:rsidRPr="00645695" w:rsidRDefault="00587549" w:rsidP="00F62353">
      <w:pPr>
        <w:spacing w:after="0"/>
        <w:rPr>
          <w:rFonts w:cstheme="minorHAnsi"/>
          <w:b/>
          <w:bCs/>
          <w:sz w:val="32"/>
          <w:szCs w:val="32"/>
        </w:rPr>
      </w:pPr>
      <w:r w:rsidRPr="00645695">
        <w:rPr>
          <w:rFonts w:cstheme="minorHAnsi"/>
          <w:b/>
          <w:bCs/>
          <w:sz w:val="32"/>
          <w:szCs w:val="32"/>
        </w:rPr>
        <w:t>Training</w:t>
      </w:r>
    </w:p>
    <w:p w14:paraId="12FCA099" w14:textId="5F979BDA" w:rsidR="00587549" w:rsidRDefault="00587549" w:rsidP="00F62353">
      <w:pPr>
        <w:spacing w:after="0"/>
        <w:rPr>
          <w:rFonts w:cstheme="minorHAnsi"/>
        </w:rPr>
      </w:pPr>
      <w:r w:rsidRPr="00F62353">
        <w:rPr>
          <w:rFonts w:cstheme="minorHAnsi"/>
        </w:rPr>
        <w:t xml:space="preserve">All staff (including volunteers and temporary staff) undergo </w:t>
      </w:r>
      <w:r w:rsidR="00F562DF">
        <w:rPr>
          <w:rFonts w:cstheme="minorHAnsi"/>
        </w:rPr>
        <w:t>S</w:t>
      </w:r>
      <w:r w:rsidRPr="00F62353">
        <w:rPr>
          <w:rFonts w:cstheme="minorHAnsi"/>
        </w:rPr>
        <w:t xml:space="preserve">afeguarding </w:t>
      </w:r>
      <w:r w:rsidR="00F562DF">
        <w:rPr>
          <w:rFonts w:cstheme="minorHAnsi"/>
        </w:rPr>
        <w:t>T</w:t>
      </w:r>
      <w:r w:rsidRPr="00F62353">
        <w:rPr>
          <w:rFonts w:cstheme="minorHAnsi"/>
        </w:rPr>
        <w:t xml:space="preserve">raining at </w:t>
      </w:r>
      <w:r w:rsidR="00F562DF">
        <w:rPr>
          <w:rFonts w:cstheme="minorHAnsi"/>
        </w:rPr>
        <w:t>I</w:t>
      </w:r>
      <w:r w:rsidRPr="00F62353">
        <w:rPr>
          <w:rFonts w:cstheme="minorHAnsi"/>
        </w:rPr>
        <w:t>nduction. All staff receive</w:t>
      </w:r>
      <w:r w:rsidR="009965E0" w:rsidRPr="00F62353">
        <w:rPr>
          <w:rFonts w:cstheme="minorHAnsi"/>
        </w:rPr>
        <w:t xml:space="preserve"> </w:t>
      </w:r>
      <w:r w:rsidRPr="00F62353">
        <w:rPr>
          <w:rFonts w:cstheme="minorHAnsi"/>
        </w:rPr>
        <w:t>safeguarding updates at least annually by email or face-to-face and informally. Updates are in line with advice</w:t>
      </w:r>
      <w:r w:rsidR="009965E0" w:rsidRPr="00F62353">
        <w:rPr>
          <w:rFonts w:cstheme="minorHAnsi"/>
        </w:rPr>
        <w:t xml:space="preserve"> </w:t>
      </w:r>
      <w:r w:rsidRPr="00F62353">
        <w:rPr>
          <w:rFonts w:cstheme="minorHAnsi"/>
        </w:rPr>
        <w:t>from Safeguarding Partnership</w:t>
      </w:r>
      <w:r w:rsidR="009965E0" w:rsidRPr="00F62353">
        <w:rPr>
          <w:rFonts w:cstheme="minorHAnsi"/>
        </w:rPr>
        <w:t>s/memberships and</w:t>
      </w:r>
      <w:r w:rsidRPr="00F62353">
        <w:rPr>
          <w:rFonts w:cstheme="minorHAnsi"/>
        </w:rPr>
        <w:t xml:space="preserve"> include Prevent and</w:t>
      </w:r>
      <w:r w:rsidR="00F562DF">
        <w:rPr>
          <w:rFonts w:cstheme="minorHAnsi"/>
        </w:rPr>
        <w:t xml:space="preserve"> O</w:t>
      </w:r>
      <w:r w:rsidRPr="00F62353">
        <w:rPr>
          <w:rFonts w:cstheme="minorHAnsi"/>
        </w:rPr>
        <w:t xml:space="preserve">nline </w:t>
      </w:r>
      <w:r w:rsidR="00F562DF">
        <w:rPr>
          <w:rFonts w:cstheme="minorHAnsi"/>
        </w:rPr>
        <w:t>S</w:t>
      </w:r>
      <w:r w:rsidRPr="00F62353">
        <w:rPr>
          <w:rFonts w:cstheme="minorHAnsi"/>
        </w:rPr>
        <w:t>afety (as appropriate).</w:t>
      </w:r>
    </w:p>
    <w:p w14:paraId="28D21316" w14:textId="77777777" w:rsidR="00231EDF" w:rsidRPr="00F62353" w:rsidRDefault="00231EDF" w:rsidP="00F62353">
      <w:pPr>
        <w:spacing w:after="0"/>
        <w:rPr>
          <w:rFonts w:cstheme="minorHAnsi"/>
        </w:rPr>
      </w:pPr>
    </w:p>
    <w:p w14:paraId="03EAF16A" w14:textId="5642EA23" w:rsidR="00587549" w:rsidRDefault="00587549" w:rsidP="00F62353">
      <w:pPr>
        <w:spacing w:after="0"/>
        <w:rPr>
          <w:rFonts w:cstheme="minorHAnsi"/>
        </w:rPr>
      </w:pPr>
      <w:r w:rsidRPr="00F62353">
        <w:rPr>
          <w:rFonts w:cstheme="minorHAnsi"/>
        </w:rPr>
        <w:t xml:space="preserve">The </w:t>
      </w:r>
      <w:r w:rsidR="009965E0" w:rsidRPr="00F62353">
        <w:rPr>
          <w:rFonts w:cstheme="minorHAnsi"/>
        </w:rPr>
        <w:t>Principal</w:t>
      </w:r>
      <w:r w:rsidR="00231EDF">
        <w:rPr>
          <w:rFonts w:cstheme="minorHAnsi"/>
        </w:rPr>
        <w:t xml:space="preserve">, </w:t>
      </w:r>
      <w:r w:rsidR="009965E0" w:rsidRPr="00F62353">
        <w:rPr>
          <w:rFonts w:cstheme="minorHAnsi"/>
        </w:rPr>
        <w:t xml:space="preserve">in their role as </w:t>
      </w:r>
      <w:r w:rsidRPr="00F62353">
        <w:rPr>
          <w:rFonts w:cstheme="minorHAnsi"/>
        </w:rPr>
        <w:t>Designated Safeguarding Lead</w:t>
      </w:r>
      <w:r w:rsidR="00231EDF">
        <w:rPr>
          <w:rFonts w:cstheme="minorHAnsi"/>
        </w:rPr>
        <w:t xml:space="preserve">, </w:t>
      </w:r>
      <w:r w:rsidRPr="00F62353">
        <w:rPr>
          <w:rFonts w:cstheme="minorHAnsi"/>
        </w:rPr>
        <w:t>attend</w:t>
      </w:r>
      <w:r w:rsidR="00231EDF">
        <w:rPr>
          <w:rFonts w:cstheme="minorHAnsi"/>
        </w:rPr>
        <w:t>s</w:t>
      </w:r>
      <w:r w:rsidRPr="00F62353">
        <w:rPr>
          <w:rFonts w:cstheme="minorHAnsi"/>
        </w:rPr>
        <w:t xml:space="preserve"> dedicated</w:t>
      </w:r>
      <w:r w:rsidR="009965E0" w:rsidRPr="00F62353">
        <w:rPr>
          <w:rFonts w:cstheme="minorHAnsi"/>
        </w:rPr>
        <w:t xml:space="preserve"> training</w:t>
      </w:r>
      <w:r w:rsidRPr="00F62353">
        <w:rPr>
          <w:rFonts w:cstheme="minorHAnsi"/>
        </w:rPr>
        <w:t xml:space="preserve"> course</w:t>
      </w:r>
      <w:r w:rsidR="009965E0" w:rsidRPr="00F62353">
        <w:rPr>
          <w:rFonts w:cstheme="minorHAnsi"/>
        </w:rPr>
        <w:t>s</w:t>
      </w:r>
      <w:r w:rsidRPr="00F62353">
        <w:rPr>
          <w:rFonts w:cstheme="minorHAnsi"/>
        </w:rPr>
        <w:t xml:space="preserve"> and refresher training (including inter-agency working) at least every two years.</w:t>
      </w:r>
    </w:p>
    <w:p w14:paraId="1569D1F6" w14:textId="77777777" w:rsidR="00231EDF" w:rsidRPr="00F62353" w:rsidRDefault="00231EDF" w:rsidP="00F62353">
      <w:pPr>
        <w:spacing w:after="0"/>
        <w:rPr>
          <w:rFonts w:cstheme="minorHAnsi"/>
        </w:rPr>
      </w:pPr>
    </w:p>
    <w:p w14:paraId="0830F992" w14:textId="1D80F9CA" w:rsidR="00587549" w:rsidRPr="00F62353" w:rsidRDefault="00587549" w:rsidP="00F62353">
      <w:pPr>
        <w:spacing w:after="0"/>
        <w:rPr>
          <w:rFonts w:cstheme="minorHAnsi"/>
        </w:rPr>
      </w:pPr>
      <w:r w:rsidRPr="00F62353">
        <w:rPr>
          <w:rFonts w:cstheme="minorHAnsi"/>
        </w:rPr>
        <w:t>Designated Safeguarding Leads will be encouraged to attend appropriate network meetings and to participate in</w:t>
      </w:r>
      <w:r w:rsidR="009965E0" w:rsidRPr="00F62353">
        <w:rPr>
          <w:rFonts w:cstheme="minorHAnsi"/>
        </w:rPr>
        <w:t xml:space="preserve"> </w:t>
      </w:r>
      <w:r w:rsidRPr="00F62353">
        <w:rPr>
          <w:rFonts w:cstheme="minorHAnsi"/>
        </w:rPr>
        <w:t xml:space="preserve">the multi-agency training programme organised by </w:t>
      </w:r>
      <w:r w:rsidR="009965E0" w:rsidRPr="00F62353">
        <w:rPr>
          <w:rFonts w:cstheme="minorHAnsi"/>
        </w:rPr>
        <w:t>local agencies and p</w:t>
      </w:r>
      <w:r w:rsidRPr="00F62353">
        <w:rPr>
          <w:rFonts w:cstheme="minorHAnsi"/>
        </w:rPr>
        <w:t>artnership</w:t>
      </w:r>
      <w:r w:rsidR="009965E0" w:rsidRPr="00F62353">
        <w:rPr>
          <w:rFonts w:cstheme="minorHAnsi"/>
        </w:rPr>
        <w:t>s</w:t>
      </w:r>
      <w:r w:rsidRPr="00F62353">
        <w:rPr>
          <w:rFonts w:cstheme="minorHAnsi"/>
        </w:rPr>
        <w:t>.</w:t>
      </w:r>
    </w:p>
    <w:p w14:paraId="347B8ED9" w14:textId="77777777" w:rsidR="00231EDF" w:rsidRDefault="00231EDF" w:rsidP="00F62353">
      <w:pPr>
        <w:spacing w:after="0"/>
        <w:rPr>
          <w:rFonts w:cstheme="minorHAnsi"/>
        </w:rPr>
      </w:pPr>
    </w:p>
    <w:p w14:paraId="59E2F97B" w14:textId="712B36E6" w:rsidR="00587549" w:rsidRDefault="00587549" w:rsidP="00F62353">
      <w:pPr>
        <w:spacing w:after="0"/>
        <w:rPr>
          <w:rFonts w:cstheme="minorHAnsi"/>
        </w:rPr>
      </w:pPr>
      <w:r w:rsidRPr="00F62353">
        <w:rPr>
          <w:rFonts w:cstheme="minorHAnsi"/>
        </w:rPr>
        <w:t xml:space="preserve">The </w:t>
      </w:r>
      <w:r w:rsidR="009965E0" w:rsidRPr="00F62353">
        <w:rPr>
          <w:rFonts w:cstheme="minorHAnsi"/>
        </w:rPr>
        <w:t xml:space="preserve">Principal </w:t>
      </w:r>
      <w:r w:rsidRPr="00F62353">
        <w:rPr>
          <w:rFonts w:cstheme="minorHAnsi"/>
        </w:rPr>
        <w:t xml:space="preserve">maintains a record of staff </w:t>
      </w:r>
      <w:r w:rsidR="00F562DF">
        <w:rPr>
          <w:rFonts w:cstheme="minorHAnsi"/>
        </w:rPr>
        <w:t>S</w:t>
      </w:r>
      <w:r w:rsidRPr="00F62353">
        <w:rPr>
          <w:rFonts w:cstheme="minorHAnsi"/>
        </w:rPr>
        <w:t xml:space="preserve">afeguarding </w:t>
      </w:r>
      <w:r w:rsidR="00F562DF">
        <w:rPr>
          <w:rFonts w:cstheme="minorHAnsi"/>
        </w:rPr>
        <w:t>T</w:t>
      </w:r>
      <w:r w:rsidRPr="00F62353">
        <w:rPr>
          <w:rFonts w:cstheme="minorHAnsi"/>
        </w:rPr>
        <w:t>raining.</w:t>
      </w:r>
    </w:p>
    <w:p w14:paraId="26703FB9" w14:textId="3B496D5B" w:rsidR="002D771D" w:rsidRDefault="002D771D" w:rsidP="00F62353">
      <w:pPr>
        <w:spacing w:after="0"/>
        <w:rPr>
          <w:rFonts w:cstheme="minorHAnsi"/>
        </w:rPr>
      </w:pPr>
    </w:p>
    <w:p w14:paraId="7389BA4C" w14:textId="60D95AF5" w:rsidR="00587549" w:rsidRPr="00231EDF" w:rsidRDefault="00587549" w:rsidP="00F62353">
      <w:pPr>
        <w:spacing w:after="0"/>
        <w:rPr>
          <w:rFonts w:cstheme="minorHAnsi"/>
          <w:b/>
          <w:bCs/>
          <w:sz w:val="32"/>
          <w:szCs w:val="32"/>
        </w:rPr>
      </w:pPr>
      <w:r w:rsidRPr="00231EDF">
        <w:rPr>
          <w:rFonts w:cstheme="minorHAnsi"/>
          <w:b/>
          <w:bCs/>
          <w:sz w:val="32"/>
          <w:szCs w:val="32"/>
        </w:rPr>
        <w:t>Records</w:t>
      </w:r>
    </w:p>
    <w:p w14:paraId="2C41E549" w14:textId="75B51CFA" w:rsidR="00587549" w:rsidRDefault="00587549" w:rsidP="00F62353">
      <w:pPr>
        <w:spacing w:after="0"/>
        <w:rPr>
          <w:rFonts w:cstheme="minorHAnsi"/>
        </w:rPr>
      </w:pPr>
      <w:r w:rsidRPr="00F62353">
        <w:rPr>
          <w:rFonts w:cstheme="minorHAnsi"/>
        </w:rPr>
        <w:t>Brief written notes will be kept of all incidents and child protection or child in need concerns relating to individual</w:t>
      </w:r>
      <w:r w:rsidR="009965E0" w:rsidRPr="00F62353">
        <w:rPr>
          <w:rFonts w:cstheme="minorHAnsi"/>
        </w:rPr>
        <w:t xml:space="preserve"> learner</w:t>
      </w:r>
      <w:r w:rsidRPr="00F62353">
        <w:rPr>
          <w:rFonts w:cstheme="minorHAnsi"/>
        </w:rPr>
        <w:t>s. These notes are significant especially if the incident or the concern does not lead to a referral to other</w:t>
      </w:r>
      <w:r w:rsidR="009965E0" w:rsidRPr="00F62353">
        <w:rPr>
          <w:rFonts w:cstheme="minorHAnsi"/>
        </w:rPr>
        <w:t xml:space="preserve"> </w:t>
      </w:r>
      <w:r w:rsidRPr="00F62353">
        <w:rPr>
          <w:rFonts w:cstheme="minorHAnsi"/>
        </w:rPr>
        <w:t xml:space="preserve">agencies. This information may be shared with other agencies as appropriate. The </w:t>
      </w:r>
      <w:r w:rsidR="00650111">
        <w:rPr>
          <w:rFonts w:cstheme="minorHAnsi"/>
        </w:rPr>
        <w:lastRenderedPageBreak/>
        <w:t>Academy/College</w:t>
      </w:r>
      <w:r w:rsidRPr="00F62353">
        <w:rPr>
          <w:rFonts w:cstheme="minorHAnsi"/>
        </w:rPr>
        <w:t xml:space="preserve"> will take into account</w:t>
      </w:r>
      <w:r w:rsidR="009965E0" w:rsidRPr="00F62353">
        <w:rPr>
          <w:rFonts w:cstheme="minorHAnsi"/>
        </w:rPr>
        <w:t xml:space="preserve"> </w:t>
      </w:r>
      <w:r w:rsidRPr="00F62353">
        <w:rPr>
          <w:rFonts w:cstheme="minorHAnsi"/>
        </w:rPr>
        <w:t xml:space="preserve">the views and wishes of the </w:t>
      </w:r>
      <w:r w:rsidR="009965E0" w:rsidRPr="00F62353">
        <w:rPr>
          <w:rFonts w:cstheme="minorHAnsi"/>
        </w:rPr>
        <w:t>learner</w:t>
      </w:r>
      <w:r w:rsidRPr="00F62353">
        <w:rPr>
          <w:rFonts w:cstheme="minorHAnsi"/>
        </w:rPr>
        <w:t xml:space="preserve"> who is the subject of the concern but staff will be alert to the dangers of colluding</w:t>
      </w:r>
      <w:r w:rsidR="009965E0" w:rsidRPr="00F62353">
        <w:rPr>
          <w:rFonts w:cstheme="minorHAnsi"/>
        </w:rPr>
        <w:t xml:space="preserve"> </w:t>
      </w:r>
      <w:r w:rsidRPr="00F62353">
        <w:rPr>
          <w:rFonts w:cstheme="minorHAnsi"/>
        </w:rPr>
        <w:t>with dangerous “secrets”.</w:t>
      </w:r>
    </w:p>
    <w:p w14:paraId="40259250" w14:textId="77777777" w:rsidR="002D771D" w:rsidRPr="00F62353" w:rsidRDefault="002D771D" w:rsidP="00F62353">
      <w:pPr>
        <w:spacing w:after="0"/>
        <w:rPr>
          <w:rFonts w:cstheme="minorHAnsi"/>
        </w:rPr>
      </w:pPr>
    </w:p>
    <w:p w14:paraId="50A42CB2" w14:textId="3938B043" w:rsidR="00587549" w:rsidRDefault="00587549" w:rsidP="00F62353">
      <w:pPr>
        <w:spacing w:after="0"/>
        <w:rPr>
          <w:rFonts w:cstheme="minorHAnsi"/>
        </w:rPr>
      </w:pPr>
      <w:r w:rsidRPr="00F62353">
        <w:rPr>
          <w:rFonts w:cstheme="minorHAnsi"/>
        </w:rPr>
        <w:t>All Child Protection records are kept securely by the Designated Safeguarding Lead and separately from</w:t>
      </w:r>
      <w:r w:rsidR="002845A5" w:rsidRPr="00F62353">
        <w:rPr>
          <w:rFonts w:cstheme="minorHAnsi"/>
        </w:rPr>
        <w:t xml:space="preserve"> </w:t>
      </w:r>
      <w:r w:rsidRPr="00F62353">
        <w:rPr>
          <w:rFonts w:cstheme="minorHAnsi"/>
        </w:rPr>
        <w:t xml:space="preserve">educational records. They may only be accessed by the </w:t>
      </w:r>
      <w:r w:rsidR="009965E0" w:rsidRPr="00F62353">
        <w:rPr>
          <w:rFonts w:cstheme="minorHAnsi"/>
        </w:rPr>
        <w:t xml:space="preserve">Principal, </w:t>
      </w:r>
      <w:r w:rsidRPr="00F62353">
        <w:rPr>
          <w:rFonts w:cstheme="minorHAnsi"/>
        </w:rPr>
        <w:t xml:space="preserve">Designated Safeguarding Leads and the senior managers of the </w:t>
      </w:r>
      <w:r w:rsidR="00650111">
        <w:rPr>
          <w:rFonts w:cstheme="minorHAnsi"/>
        </w:rPr>
        <w:t>Academy/College</w:t>
      </w:r>
      <w:r w:rsidRPr="00F62353">
        <w:rPr>
          <w:rFonts w:cstheme="minorHAnsi"/>
        </w:rPr>
        <w:t>.</w:t>
      </w:r>
    </w:p>
    <w:p w14:paraId="4ECEBE99" w14:textId="77777777" w:rsidR="002D771D" w:rsidRPr="00F62353" w:rsidRDefault="002D771D" w:rsidP="00F62353">
      <w:pPr>
        <w:spacing w:after="0"/>
        <w:rPr>
          <w:rFonts w:cstheme="minorHAnsi"/>
        </w:rPr>
      </w:pPr>
    </w:p>
    <w:p w14:paraId="2FE1FF1D" w14:textId="6C72DFA0" w:rsidR="00587549" w:rsidRDefault="00587549" w:rsidP="00F62353">
      <w:pPr>
        <w:spacing w:after="0"/>
        <w:rPr>
          <w:rFonts w:cstheme="minorHAnsi"/>
        </w:rPr>
      </w:pPr>
      <w:r w:rsidRPr="00F62353">
        <w:rPr>
          <w:rFonts w:cstheme="minorHAnsi"/>
        </w:rPr>
        <w:t>Child Protection records are reviewed regularly so that concerning patterns of behaviour can be spotted and</w:t>
      </w:r>
      <w:r w:rsidR="009965E0" w:rsidRPr="00F62353">
        <w:rPr>
          <w:rFonts w:cstheme="minorHAnsi"/>
        </w:rPr>
        <w:t xml:space="preserve"> </w:t>
      </w:r>
      <w:r w:rsidRPr="00F62353">
        <w:rPr>
          <w:rFonts w:cstheme="minorHAnsi"/>
        </w:rPr>
        <w:t>appropriate interventions made.</w:t>
      </w:r>
    </w:p>
    <w:p w14:paraId="0DF9FA7C" w14:textId="77777777" w:rsidR="002D771D" w:rsidRPr="00F62353" w:rsidRDefault="002D771D" w:rsidP="00F62353">
      <w:pPr>
        <w:spacing w:after="0"/>
        <w:rPr>
          <w:rFonts w:cstheme="minorHAnsi"/>
        </w:rPr>
      </w:pPr>
    </w:p>
    <w:p w14:paraId="448D0213" w14:textId="4A0B162D" w:rsidR="00587549" w:rsidRDefault="00587549" w:rsidP="00F62353">
      <w:pPr>
        <w:spacing w:after="0"/>
        <w:rPr>
          <w:rFonts w:cstheme="minorHAnsi"/>
        </w:rPr>
      </w:pPr>
      <w:r w:rsidRPr="00F62353">
        <w:rPr>
          <w:rFonts w:cstheme="minorHAnsi"/>
        </w:rPr>
        <w:t xml:space="preserve">Once places at the </w:t>
      </w:r>
      <w:r w:rsidR="00650111">
        <w:rPr>
          <w:rFonts w:cstheme="minorHAnsi"/>
        </w:rPr>
        <w:t>Academy/College</w:t>
      </w:r>
      <w:r w:rsidRPr="00F62353">
        <w:rPr>
          <w:rFonts w:cstheme="minorHAnsi"/>
        </w:rPr>
        <w:t xml:space="preserve"> for the following academic year have been accepted, </w:t>
      </w:r>
      <w:r w:rsidR="00BD7B62" w:rsidRPr="00F62353">
        <w:rPr>
          <w:rFonts w:cstheme="minorHAnsi"/>
        </w:rPr>
        <w:t xml:space="preserve">Programme Managers </w:t>
      </w:r>
      <w:r w:rsidRPr="00F62353">
        <w:rPr>
          <w:rFonts w:cstheme="minorHAnsi"/>
        </w:rPr>
        <w:t>write to the designated safeguarding lead at the respective feeder schools to request that they</w:t>
      </w:r>
      <w:r w:rsidR="00BD7B62" w:rsidRPr="00F62353">
        <w:rPr>
          <w:rFonts w:cstheme="minorHAnsi"/>
        </w:rPr>
        <w:t xml:space="preserve"> </w:t>
      </w:r>
      <w:r w:rsidRPr="00F62353">
        <w:rPr>
          <w:rFonts w:cstheme="minorHAnsi"/>
        </w:rPr>
        <w:t xml:space="preserve">complete a confidential safeguarding/pastoral enquiry form and return this with the </w:t>
      </w:r>
      <w:r w:rsidR="00BD7B62" w:rsidRPr="00F62353">
        <w:rPr>
          <w:rFonts w:cstheme="minorHAnsi"/>
        </w:rPr>
        <w:t>learner</w:t>
      </w:r>
      <w:r w:rsidRPr="00F62353">
        <w:rPr>
          <w:rFonts w:cstheme="minorHAnsi"/>
        </w:rPr>
        <w:t>’s safeguarding file</w:t>
      </w:r>
      <w:r w:rsidR="00BD7B62" w:rsidRPr="00F62353">
        <w:rPr>
          <w:rFonts w:cstheme="minorHAnsi"/>
        </w:rPr>
        <w:t xml:space="preserve"> if appropriate.</w:t>
      </w:r>
    </w:p>
    <w:p w14:paraId="265E9FDB" w14:textId="77777777" w:rsidR="002D771D" w:rsidRPr="00F62353" w:rsidRDefault="002D771D" w:rsidP="00F62353">
      <w:pPr>
        <w:spacing w:after="0"/>
        <w:rPr>
          <w:rFonts w:cstheme="minorHAnsi"/>
        </w:rPr>
      </w:pPr>
    </w:p>
    <w:p w14:paraId="0B032681" w14:textId="43183B4F" w:rsidR="00587549" w:rsidRPr="00F62353" w:rsidRDefault="00587549" w:rsidP="00F62353">
      <w:pPr>
        <w:spacing w:after="0"/>
        <w:rPr>
          <w:rFonts w:cstheme="minorHAnsi"/>
        </w:rPr>
      </w:pPr>
      <w:r w:rsidRPr="00F62353">
        <w:rPr>
          <w:rFonts w:cstheme="minorHAnsi"/>
        </w:rPr>
        <w:t>The following list is not exhaustive, and each case must be judged on</w:t>
      </w:r>
      <w:r w:rsidR="00BD7B62" w:rsidRPr="00F62353">
        <w:rPr>
          <w:rFonts w:cstheme="minorHAnsi"/>
        </w:rPr>
        <w:t xml:space="preserve"> </w:t>
      </w:r>
      <w:r w:rsidRPr="00F62353">
        <w:rPr>
          <w:rFonts w:cstheme="minorHAnsi"/>
        </w:rPr>
        <w:t xml:space="preserve">an individual basis, but information will usually be transferred where a </w:t>
      </w:r>
      <w:r w:rsidR="00BD7B62" w:rsidRPr="00F62353">
        <w:rPr>
          <w:rFonts w:cstheme="minorHAnsi"/>
        </w:rPr>
        <w:t>learner</w:t>
      </w:r>
      <w:r w:rsidRPr="00F62353">
        <w:rPr>
          <w:rFonts w:cstheme="minorHAnsi"/>
        </w:rPr>
        <w:t>:</w:t>
      </w:r>
    </w:p>
    <w:p w14:paraId="12E8D36B" w14:textId="1727506E" w:rsidR="00587549" w:rsidRPr="00F62353" w:rsidRDefault="00587549" w:rsidP="00F62353">
      <w:pPr>
        <w:pStyle w:val="ListParagraph"/>
        <w:numPr>
          <w:ilvl w:val="0"/>
          <w:numId w:val="9"/>
        </w:numPr>
        <w:spacing w:after="0"/>
        <w:rPr>
          <w:rFonts w:cstheme="minorHAnsi"/>
        </w:rPr>
      </w:pPr>
      <w:r w:rsidRPr="00F62353">
        <w:rPr>
          <w:rFonts w:cstheme="minorHAnsi"/>
        </w:rPr>
        <w:t xml:space="preserve">has a long-term medical condition which is likely to affect </w:t>
      </w:r>
      <w:r w:rsidR="002845A5" w:rsidRPr="00F62353">
        <w:rPr>
          <w:rFonts w:cstheme="minorHAnsi"/>
        </w:rPr>
        <w:t>their</w:t>
      </w:r>
      <w:r w:rsidRPr="00F62353">
        <w:rPr>
          <w:rFonts w:cstheme="minorHAnsi"/>
        </w:rPr>
        <w:t xml:space="preserve"> ability to </w:t>
      </w:r>
      <w:r w:rsidR="00BD7B62" w:rsidRPr="00F62353">
        <w:rPr>
          <w:rFonts w:cstheme="minorHAnsi"/>
        </w:rPr>
        <w:t>study</w:t>
      </w:r>
    </w:p>
    <w:p w14:paraId="09037E53" w14:textId="5A454475" w:rsidR="00587549" w:rsidRPr="00F62353" w:rsidRDefault="00587549" w:rsidP="00F62353">
      <w:pPr>
        <w:pStyle w:val="ListParagraph"/>
        <w:numPr>
          <w:ilvl w:val="0"/>
          <w:numId w:val="9"/>
        </w:numPr>
        <w:spacing w:after="0"/>
        <w:rPr>
          <w:rFonts w:cstheme="minorHAnsi"/>
        </w:rPr>
      </w:pPr>
      <w:r w:rsidRPr="00F62353">
        <w:rPr>
          <w:rFonts w:cstheme="minorHAnsi"/>
        </w:rPr>
        <w:t xml:space="preserve">has a diagnosed mental health condition, including depression, anxiety and eating </w:t>
      </w:r>
      <w:r w:rsidR="00BD7B62" w:rsidRPr="00F62353">
        <w:rPr>
          <w:rFonts w:cstheme="minorHAnsi"/>
        </w:rPr>
        <w:t>disorders</w:t>
      </w:r>
    </w:p>
    <w:p w14:paraId="6611F072" w14:textId="2E6014B2" w:rsidR="00587549" w:rsidRPr="00F62353" w:rsidRDefault="00587549" w:rsidP="00F62353">
      <w:pPr>
        <w:pStyle w:val="ListParagraph"/>
        <w:numPr>
          <w:ilvl w:val="0"/>
          <w:numId w:val="9"/>
        </w:numPr>
        <w:spacing w:after="0"/>
        <w:rPr>
          <w:rFonts w:cstheme="minorHAnsi"/>
        </w:rPr>
      </w:pPr>
      <w:r w:rsidRPr="00F62353">
        <w:rPr>
          <w:rFonts w:cstheme="minorHAnsi"/>
        </w:rPr>
        <w:t>has been known to self-harm or to attempt suicide</w:t>
      </w:r>
    </w:p>
    <w:p w14:paraId="59422B64" w14:textId="4AF1726C" w:rsidR="00587549" w:rsidRPr="00F62353" w:rsidRDefault="00587549" w:rsidP="00F62353">
      <w:pPr>
        <w:pStyle w:val="ListParagraph"/>
        <w:numPr>
          <w:ilvl w:val="0"/>
          <w:numId w:val="9"/>
        </w:numPr>
        <w:spacing w:after="0"/>
        <w:rPr>
          <w:rFonts w:cstheme="minorHAnsi"/>
        </w:rPr>
      </w:pPr>
      <w:r w:rsidRPr="00F62353">
        <w:rPr>
          <w:rFonts w:cstheme="minorHAnsi"/>
        </w:rPr>
        <w:t xml:space="preserve">has had prolonged periods of absence from </w:t>
      </w:r>
      <w:r w:rsidR="00BD7B62" w:rsidRPr="00F62353">
        <w:rPr>
          <w:rFonts w:cstheme="minorHAnsi"/>
        </w:rPr>
        <w:t>education</w:t>
      </w:r>
      <w:r w:rsidRPr="00F62353">
        <w:rPr>
          <w:rFonts w:cstheme="minorHAnsi"/>
        </w:rPr>
        <w:t xml:space="preserve"> (for whatever reason)</w:t>
      </w:r>
    </w:p>
    <w:p w14:paraId="5A877D55" w14:textId="6D4C3370" w:rsidR="00587549" w:rsidRDefault="00587549" w:rsidP="00F62353">
      <w:pPr>
        <w:pStyle w:val="ListParagraph"/>
        <w:numPr>
          <w:ilvl w:val="0"/>
          <w:numId w:val="9"/>
        </w:numPr>
        <w:spacing w:after="0"/>
        <w:rPr>
          <w:rFonts w:cstheme="minorHAnsi"/>
        </w:rPr>
      </w:pPr>
      <w:r w:rsidRPr="00F62353">
        <w:rPr>
          <w:rFonts w:cstheme="minorHAnsi"/>
        </w:rPr>
        <w:t>has an unstable home life or no fixed abode</w:t>
      </w:r>
    </w:p>
    <w:p w14:paraId="1F5E4E52" w14:textId="77777777" w:rsidR="002D771D" w:rsidRPr="00F62353" w:rsidRDefault="002D771D" w:rsidP="002D771D">
      <w:pPr>
        <w:pStyle w:val="ListParagraph"/>
        <w:spacing w:after="0"/>
        <w:rPr>
          <w:rFonts w:cstheme="minorHAnsi"/>
        </w:rPr>
      </w:pPr>
    </w:p>
    <w:p w14:paraId="7898946D" w14:textId="7FEF525D" w:rsidR="00587549" w:rsidRDefault="00587549" w:rsidP="00F62353">
      <w:pPr>
        <w:spacing w:after="0"/>
        <w:rPr>
          <w:rFonts w:cstheme="minorHAnsi"/>
        </w:rPr>
      </w:pPr>
      <w:r w:rsidRPr="00F62353">
        <w:rPr>
          <w:rFonts w:cstheme="minorHAnsi"/>
        </w:rPr>
        <w:t xml:space="preserve">The </w:t>
      </w:r>
      <w:r w:rsidR="00650111">
        <w:rPr>
          <w:rFonts w:cstheme="minorHAnsi"/>
        </w:rPr>
        <w:t>Academy/College</w:t>
      </w:r>
      <w:r w:rsidRPr="00F62353">
        <w:rPr>
          <w:rFonts w:cstheme="minorHAnsi"/>
        </w:rPr>
        <w:t xml:space="preserve"> will require documentary proof as to the identity of pupils presented for admission. We will maintain</w:t>
      </w:r>
      <w:r w:rsidR="00BD7B62" w:rsidRPr="00F62353">
        <w:rPr>
          <w:rFonts w:cstheme="minorHAnsi"/>
        </w:rPr>
        <w:t xml:space="preserve"> </w:t>
      </w:r>
      <w:r w:rsidRPr="00F62353">
        <w:rPr>
          <w:rFonts w:cstheme="minorHAnsi"/>
        </w:rPr>
        <w:t>accurate and up to date records of those with parental responsibility and emergency contacts.</w:t>
      </w:r>
    </w:p>
    <w:p w14:paraId="1B37AAEE" w14:textId="77777777" w:rsidR="002D771D" w:rsidRPr="00F62353" w:rsidRDefault="002D771D" w:rsidP="00F62353">
      <w:pPr>
        <w:spacing w:after="0"/>
        <w:rPr>
          <w:rFonts w:cstheme="minorHAnsi"/>
        </w:rPr>
      </w:pPr>
    </w:p>
    <w:p w14:paraId="1083227F" w14:textId="728EC50D" w:rsidR="00587549" w:rsidRPr="00E94328" w:rsidRDefault="00587549" w:rsidP="00F62353">
      <w:pPr>
        <w:spacing w:after="0"/>
        <w:rPr>
          <w:rFonts w:cstheme="minorHAnsi"/>
          <w:b/>
          <w:bCs/>
          <w:sz w:val="32"/>
          <w:szCs w:val="32"/>
        </w:rPr>
      </w:pPr>
      <w:r w:rsidRPr="00E94328">
        <w:rPr>
          <w:rFonts w:cstheme="minorHAnsi"/>
          <w:b/>
          <w:bCs/>
          <w:sz w:val="32"/>
          <w:szCs w:val="32"/>
        </w:rPr>
        <w:t>Complaints</w:t>
      </w:r>
    </w:p>
    <w:p w14:paraId="28439F1E" w14:textId="6AC48405" w:rsidR="00587549" w:rsidRDefault="00587549" w:rsidP="00F62353">
      <w:pPr>
        <w:spacing w:after="0"/>
        <w:rPr>
          <w:rFonts w:cstheme="minorHAnsi"/>
        </w:rPr>
      </w:pPr>
      <w:r w:rsidRPr="00F62353">
        <w:rPr>
          <w:rFonts w:cstheme="minorHAnsi"/>
        </w:rPr>
        <w:t xml:space="preserve">All complaints arising from the operation of this policy will be considered under the </w:t>
      </w:r>
      <w:r w:rsidR="00650111">
        <w:rPr>
          <w:rFonts w:cstheme="minorHAnsi"/>
        </w:rPr>
        <w:t>Academy/College</w:t>
      </w:r>
      <w:r w:rsidRPr="00F62353">
        <w:rPr>
          <w:rFonts w:cstheme="minorHAnsi"/>
        </w:rPr>
        <w:t xml:space="preserve">’s </w:t>
      </w:r>
      <w:r w:rsidR="00E94328">
        <w:rPr>
          <w:rFonts w:cstheme="minorHAnsi"/>
        </w:rPr>
        <w:t>C</w:t>
      </w:r>
      <w:r w:rsidRPr="00F62353">
        <w:rPr>
          <w:rFonts w:cstheme="minorHAnsi"/>
        </w:rPr>
        <w:t>omplaints</w:t>
      </w:r>
      <w:r w:rsidR="00E94328">
        <w:rPr>
          <w:rFonts w:cstheme="minorHAnsi"/>
        </w:rPr>
        <w:t xml:space="preserve"> P</w:t>
      </w:r>
      <w:r w:rsidRPr="00F62353">
        <w:rPr>
          <w:rFonts w:cstheme="minorHAnsi"/>
        </w:rPr>
        <w:t>rocedure</w:t>
      </w:r>
      <w:r w:rsidR="00FA3221" w:rsidRPr="00F62353">
        <w:rPr>
          <w:rFonts w:cstheme="minorHAnsi"/>
        </w:rPr>
        <w:t>.</w:t>
      </w:r>
    </w:p>
    <w:p w14:paraId="1009ACFB" w14:textId="77777777" w:rsidR="00E94328" w:rsidRPr="00F62353" w:rsidRDefault="00E94328" w:rsidP="00F62353">
      <w:pPr>
        <w:spacing w:after="0"/>
        <w:rPr>
          <w:rFonts w:cstheme="minorHAnsi"/>
        </w:rPr>
      </w:pPr>
    </w:p>
    <w:p w14:paraId="453BFB38" w14:textId="6D68B346" w:rsidR="00587549" w:rsidRPr="00E94328" w:rsidRDefault="00587549" w:rsidP="00F62353">
      <w:pPr>
        <w:spacing w:after="0"/>
        <w:rPr>
          <w:rFonts w:cstheme="minorHAnsi"/>
          <w:b/>
          <w:bCs/>
          <w:sz w:val="32"/>
          <w:szCs w:val="32"/>
        </w:rPr>
      </w:pPr>
      <w:r w:rsidRPr="00E94328">
        <w:rPr>
          <w:rFonts w:cstheme="minorHAnsi"/>
          <w:b/>
          <w:bCs/>
          <w:sz w:val="32"/>
          <w:szCs w:val="32"/>
        </w:rPr>
        <w:t>Review of this Policy</w:t>
      </w:r>
    </w:p>
    <w:p w14:paraId="476C764A" w14:textId="5E3DC1B8" w:rsidR="00587549" w:rsidRDefault="00587549" w:rsidP="00F62353">
      <w:pPr>
        <w:spacing w:after="0"/>
        <w:rPr>
          <w:rFonts w:cstheme="minorHAnsi"/>
        </w:rPr>
      </w:pPr>
      <w:r w:rsidRPr="00F62353">
        <w:rPr>
          <w:rFonts w:cstheme="minorHAnsi"/>
        </w:rPr>
        <w:t>The Safeguarding Policy is reviewed each year and updated as necessary. The review process includes</w:t>
      </w:r>
      <w:r w:rsidR="00FA3221" w:rsidRPr="00F62353">
        <w:rPr>
          <w:rFonts w:cstheme="minorHAnsi"/>
        </w:rPr>
        <w:t xml:space="preserve"> </w:t>
      </w:r>
      <w:r w:rsidRPr="00F62353">
        <w:rPr>
          <w:rFonts w:cstheme="minorHAnsi"/>
        </w:rPr>
        <w:t xml:space="preserve">consultation with the </w:t>
      </w:r>
      <w:r w:rsidR="00650111">
        <w:rPr>
          <w:rFonts w:cstheme="minorHAnsi"/>
        </w:rPr>
        <w:t>Academy/College</w:t>
      </w:r>
      <w:r w:rsidRPr="00F62353">
        <w:rPr>
          <w:rFonts w:cstheme="minorHAnsi"/>
        </w:rPr>
        <w:t>’s team of Designated Safeguarding Leads and other staff regarding proposed</w:t>
      </w:r>
      <w:r w:rsidR="00FA3221" w:rsidRPr="00F62353">
        <w:rPr>
          <w:rFonts w:cstheme="minorHAnsi"/>
        </w:rPr>
        <w:t xml:space="preserve"> </w:t>
      </w:r>
      <w:r w:rsidRPr="00F62353">
        <w:rPr>
          <w:rFonts w:cstheme="minorHAnsi"/>
        </w:rPr>
        <w:t>amendments.</w:t>
      </w:r>
    </w:p>
    <w:p w14:paraId="023D93F4" w14:textId="77777777" w:rsidR="00E94328" w:rsidRPr="00F62353" w:rsidRDefault="00E94328" w:rsidP="00F62353">
      <w:pPr>
        <w:spacing w:after="0"/>
        <w:rPr>
          <w:rFonts w:cstheme="minorHAnsi"/>
        </w:rPr>
      </w:pPr>
    </w:p>
    <w:p w14:paraId="24B102F8" w14:textId="033F4A83" w:rsidR="00587549" w:rsidRDefault="00E94328" w:rsidP="00F62353">
      <w:pPr>
        <w:spacing w:after="0"/>
        <w:rPr>
          <w:rFonts w:cstheme="minorHAnsi"/>
        </w:rPr>
      </w:pPr>
      <w:r>
        <w:rPr>
          <w:rFonts w:cstheme="minorHAnsi"/>
        </w:rPr>
        <w:t xml:space="preserve">The </w:t>
      </w:r>
      <w:r w:rsidR="00587549" w:rsidRPr="00F62353">
        <w:rPr>
          <w:rFonts w:cstheme="minorHAnsi"/>
        </w:rPr>
        <w:t>Safeguarding</w:t>
      </w:r>
      <w:r w:rsidR="00FA3221" w:rsidRPr="00F62353">
        <w:rPr>
          <w:rFonts w:cstheme="minorHAnsi"/>
        </w:rPr>
        <w:t xml:space="preserve"> and Prevent </w:t>
      </w:r>
      <w:r>
        <w:rPr>
          <w:rFonts w:cstheme="minorHAnsi"/>
        </w:rPr>
        <w:t>T</w:t>
      </w:r>
      <w:r w:rsidR="00FA3221" w:rsidRPr="00F62353">
        <w:rPr>
          <w:rFonts w:cstheme="minorHAnsi"/>
        </w:rPr>
        <w:t>eam meet each quarter.  Safeguarding</w:t>
      </w:r>
      <w:r w:rsidR="00587549" w:rsidRPr="00F62353">
        <w:rPr>
          <w:rFonts w:cstheme="minorHAnsi"/>
        </w:rPr>
        <w:t xml:space="preserve"> is on the agenda </w:t>
      </w:r>
      <w:r w:rsidR="00FA3221" w:rsidRPr="00F62353">
        <w:rPr>
          <w:rFonts w:cstheme="minorHAnsi"/>
        </w:rPr>
        <w:t xml:space="preserve">of all </w:t>
      </w:r>
      <w:r w:rsidR="00587549" w:rsidRPr="00F62353">
        <w:rPr>
          <w:rFonts w:cstheme="minorHAnsi"/>
        </w:rPr>
        <w:t>staff meetings</w:t>
      </w:r>
      <w:r w:rsidR="00FA3221" w:rsidRPr="00F62353">
        <w:rPr>
          <w:rFonts w:cstheme="minorHAnsi"/>
        </w:rPr>
        <w:t xml:space="preserve"> and an annual safeguarding report is submitted to the Governing Body.  </w:t>
      </w:r>
    </w:p>
    <w:p w14:paraId="2E1A3A10" w14:textId="77777777" w:rsidR="00E94328" w:rsidRPr="00F62353" w:rsidRDefault="00E94328" w:rsidP="00F62353">
      <w:pPr>
        <w:spacing w:after="0"/>
        <w:rPr>
          <w:rFonts w:cstheme="minorHAnsi"/>
        </w:rPr>
      </w:pPr>
    </w:p>
    <w:p w14:paraId="12C487FE" w14:textId="5D89B318" w:rsidR="00DA62E3" w:rsidRDefault="00587549" w:rsidP="00F62353">
      <w:pPr>
        <w:spacing w:after="0"/>
        <w:rPr>
          <w:rFonts w:cstheme="minorHAnsi"/>
        </w:rPr>
      </w:pPr>
      <w:r w:rsidRPr="00F62353">
        <w:rPr>
          <w:rFonts w:cstheme="minorHAnsi"/>
        </w:rPr>
        <w:t xml:space="preserve">The Governors have formally adopted this </w:t>
      </w:r>
      <w:r w:rsidR="00E94328">
        <w:rPr>
          <w:rFonts w:cstheme="minorHAnsi"/>
        </w:rPr>
        <w:t>P</w:t>
      </w:r>
      <w:r w:rsidRPr="00F62353">
        <w:rPr>
          <w:rFonts w:cstheme="minorHAnsi"/>
        </w:rPr>
        <w:t>olicy and review its contents annually or sooner if any legislative or</w:t>
      </w:r>
      <w:r w:rsidR="00FA3221" w:rsidRPr="00F62353">
        <w:rPr>
          <w:rFonts w:cstheme="minorHAnsi"/>
        </w:rPr>
        <w:t xml:space="preserve"> </w:t>
      </w:r>
      <w:r w:rsidRPr="00F62353">
        <w:rPr>
          <w:rFonts w:cstheme="minorHAnsi"/>
        </w:rPr>
        <w:t>regulatory changes</w:t>
      </w:r>
      <w:r w:rsidR="00533E87">
        <w:rPr>
          <w:rFonts w:cstheme="minorHAnsi"/>
        </w:rPr>
        <w:t xml:space="preserve">. </w:t>
      </w:r>
    </w:p>
    <w:p w14:paraId="3A04D77C" w14:textId="77777777" w:rsidR="000C44F1" w:rsidRDefault="000C44F1" w:rsidP="00F62353">
      <w:pPr>
        <w:spacing w:after="0"/>
        <w:rPr>
          <w:rFonts w:cstheme="minorHAnsi"/>
        </w:rPr>
      </w:pPr>
    </w:p>
    <w:p w14:paraId="186A4446" w14:textId="13893BB7" w:rsidR="00587549" w:rsidRPr="00533E87" w:rsidRDefault="00E94328" w:rsidP="00F62353">
      <w:pPr>
        <w:spacing w:after="0"/>
        <w:rPr>
          <w:rFonts w:cstheme="minorHAnsi"/>
          <w:b/>
          <w:bCs/>
        </w:rPr>
      </w:pPr>
      <w:r w:rsidRPr="00533E87">
        <w:rPr>
          <w:rFonts w:cstheme="minorHAnsi"/>
          <w:b/>
          <w:bCs/>
        </w:rPr>
        <w:t xml:space="preserve">Gemma Walker, </w:t>
      </w:r>
      <w:r w:rsidR="00FA3221" w:rsidRPr="00533E87">
        <w:rPr>
          <w:rFonts w:cstheme="minorHAnsi"/>
          <w:b/>
          <w:bCs/>
        </w:rPr>
        <w:t>Principal</w:t>
      </w:r>
      <w:r w:rsidR="00587549" w:rsidRPr="00533E87">
        <w:rPr>
          <w:rFonts w:cstheme="minorHAnsi"/>
          <w:b/>
          <w:bCs/>
        </w:rPr>
        <w:t xml:space="preserve"> &amp; Designated Safeguarding Lead for </w:t>
      </w:r>
      <w:r w:rsidR="00FA3221" w:rsidRPr="00533E87">
        <w:rPr>
          <w:rFonts w:cstheme="minorHAnsi"/>
          <w:b/>
          <w:bCs/>
        </w:rPr>
        <w:t>Reynolds Training Academy.</w:t>
      </w:r>
    </w:p>
    <w:p w14:paraId="40FD5755" w14:textId="7EFE9086" w:rsidR="00587549" w:rsidRPr="00DA62E3" w:rsidRDefault="00587549" w:rsidP="00DA62E3">
      <w:pPr>
        <w:spacing w:after="0"/>
        <w:jc w:val="center"/>
        <w:rPr>
          <w:rFonts w:cstheme="minorHAnsi"/>
          <w:color w:val="BFBFBF" w:themeColor="background1" w:themeShade="BF"/>
          <w:sz w:val="18"/>
          <w:szCs w:val="18"/>
        </w:rPr>
      </w:pPr>
    </w:p>
    <w:p w14:paraId="259E875E" w14:textId="77777777" w:rsidR="000C44F1" w:rsidRDefault="000C44F1" w:rsidP="00DA62E3">
      <w:pPr>
        <w:spacing w:after="0"/>
        <w:jc w:val="center"/>
        <w:rPr>
          <w:rFonts w:cstheme="minorHAnsi"/>
          <w:color w:val="BFBFBF" w:themeColor="background1" w:themeShade="BF"/>
          <w:sz w:val="18"/>
          <w:szCs w:val="18"/>
        </w:rPr>
      </w:pPr>
    </w:p>
    <w:p w14:paraId="3E061FB0" w14:textId="77777777" w:rsidR="000C44F1" w:rsidRDefault="000C44F1" w:rsidP="00DA62E3">
      <w:pPr>
        <w:spacing w:after="0"/>
        <w:jc w:val="center"/>
        <w:rPr>
          <w:rFonts w:cstheme="minorHAnsi"/>
          <w:color w:val="BFBFBF" w:themeColor="background1" w:themeShade="BF"/>
          <w:sz w:val="18"/>
          <w:szCs w:val="18"/>
        </w:rPr>
      </w:pPr>
    </w:p>
    <w:p w14:paraId="23B9EE28" w14:textId="77777777" w:rsidR="000C44F1" w:rsidRDefault="000C44F1" w:rsidP="00DA62E3">
      <w:pPr>
        <w:spacing w:after="0"/>
        <w:jc w:val="center"/>
        <w:rPr>
          <w:rFonts w:cstheme="minorHAnsi"/>
          <w:color w:val="BFBFBF" w:themeColor="background1" w:themeShade="BF"/>
          <w:sz w:val="18"/>
          <w:szCs w:val="18"/>
        </w:rPr>
      </w:pPr>
    </w:p>
    <w:p w14:paraId="1DBE8654" w14:textId="77777777" w:rsidR="000C44F1" w:rsidRDefault="000C44F1" w:rsidP="00DA62E3">
      <w:pPr>
        <w:spacing w:after="0"/>
        <w:jc w:val="center"/>
        <w:rPr>
          <w:rFonts w:cstheme="minorHAnsi"/>
          <w:color w:val="BFBFBF" w:themeColor="background1" w:themeShade="BF"/>
          <w:sz w:val="18"/>
          <w:szCs w:val="18"/>
        </w:rPr>
      </w:pPr>
    </w:p>
    <w:p w14:paraId="7068DDFE" w14:textId="31340554" w:rsidR="00DA62E3" w:rsidRPr="00DA62E3" w:rsidRDefault="00DA62E3" w:rsidP="00DA62E3">
      <w:pPr>
        <w:spacing w:after="0"/>
        <w:jc w:val="center"/>
        <w:rPr>
          <w:rFonts w:cstheme="minorHAnsi"/>
          <w:color w:val="BFBFBF" w:themeColor="background1" w:themeShade="BF"/>
          <w:sz w:val="18"/>
          <w:szCs w:val="18"/>
        </w:rPr>
      </w:pPr>
      <w:r w:rsidRPr="00DA62E3">
        <w:rPr>
          <w:rFonts w:cstheme="minorHAnsi"/>
          <w:color w:val="BFBFBF" w:themeColor="background1" w:themeShade="BF"/>
          <w:sz w:val="18"/>
          <w:szCs w:val="18"/>
        </w:rPr>
        <w:t xml:space="preserve">RTA Low Level Safeguarding </w:t>
      </w:r>
      <w:r w:rsidR="00CB1832">
        <w:rPr>
          <w:rFonts w:cstheme="minorHAnsi"/>
          <w:color w:val="BFBFBF" w:themeColor="background1" w:themeShade="BF"/>
          <w:sz w:val="18"/>
          <w:szCs w:val="18"/>
        </w:rPr>
        <w:t xml:space="preserve">Concern </w:t>
      </w:r>
      <w:r w:rsidRPr="00DA62E3">
        <w:rPr>
          <w:rFonts w:cstheme="minorHAnsi"/>
          <w:color w:val="BFBFBF" w:themeColor="background1" w:themeShade="BF"/>
          <w:sz w:val="18"/>
          <w:szCs w:val="18"/>
        </w:rPr>
        <w:t xml:space="preserve">Policy – reviewed </w:t>
      </w:r>
      <w:r w:rsidR="005170A3">
        <w:rPr>
          <w:rFonts w:cstheme="minorHAnsi"/>
          <w:color w:val="BFBFBF" w:themeColor="background1" w:themeShade="BF"/>
          <w:sz w:val="18"/>
          <w:szCs w:val="18"/>
        </w:rPr>
        <w:t xml:space="preserve">11-8-2023 / </w:t>
      </w:r>
      <w:r w:rsidRPr="00DA62E3">
        <w:rPr>
          <w:rFonts w:cstheme="minorHAnsi"/>
          <w:color w:val="BFBFBF" w:themeColor="background1" w:themeShade="BF"/>
          <w:sz w:val="18"/>
          <w:szCs w:val="18"/>
        </w:rPr>
        <w:t>29-2-2024</w:t>
      </w:r>
    </w:p>
    <w:sectPr w:rsidR="00DA62E3" w:rsidRPr="00DA62E3" w:rsidSect="00590A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113"/>
    <w:multiLevelType w:val="hybridMultilevel"/>
    <w:tmpl w:val="6F5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C3E"/>
    <w:multiLevelType w:val="hybridMultilevel"/>
    <w:tmpl w:val="9CD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1EF"/>
    <w:multiLevelType w:val="hybridMultilevel"/>
    <w:tmpl w:val="D4A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440F"/>
    <w:multiLevelType w:val="hybridMultilevel"/>
    <w:tmpl w:val="AF9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06C4"/>
    <w:multiLevelType w:val="hybridMultilevel"/>
    <w:tmpl w:val="9CA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307D7"/>
    <w:multiLevelType w:val="hybridMultilevel"/>
    <w:tmpl w:val="87E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F5DA9"/>
    <w:multiLevelType w:val="hybridMultilevel"/>
    <w:tmpl w:val="31A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77202"/>
    <w:multiLevelType w:val="hybridMultilevel"/>
    <w:tmpl w:val="9BD2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6048"/>
    <w:multiLevelType w:val="hybridMultilevel"/>
    <w:tmpl w:val="0E8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585565">
    <w:abstractNumId w:val="3"/>
  </w:num>
  <w:num w:numId="2" w16cid:durableId="136774121">
    <w:abstractNumId w:val="6"/>
  </w:num>
  <w:num w:numId="3" w16cid:durableId="295261029">
    <w:abstractNumId w:val="0"/>
  </w:num>
  <w:num w:numId="4" w16cid:durableId="808598646">
    <w:abstractNumId w:val="1"/>
  </w:num>
  <w:num w:numId="5" w16cid:durableId="1910455498">
    <w:abstractNumId w:val="4"/>
  </w:num>
  <w:num w:numId="6" w16cid:durableId="2004432922">
    <w:abstractNumId w:val="8"/>
  </w:num>
  <w:num w:numId="7" w16cid:durableId="368266370">
    <w:abstractNumId w:val="7"/>
  </w:num>
  <w:num w:numId="8" w16cid:durableId="160631593">
    <w:abstractNumId w:val="2"/>
  </w:num>
  <w:num w:numId="9" w16cid:durableId="762991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49"/>
    <w:rsid w:val="000C44F1"/>
    <w:rsid w:val="00231EDF"/>
    <w:rsid w:val="002845A5"/>
    <w:rsid w:val="002D771D"/>
    <w:rsid w:val="003019E2"/>
    <w:rsid w:val="005170A3"/>
    <w:rsid w:val="00533E87"/>
    <w:rsid w:val="00587549"/>
    <w:rsid w:val="00590A91"/>
    <w:rsid w:val="006110D3"/>
    <w:rsid w:val="00645695"/>
    <w:rsid w:val="00650111"/>
    <w:rsid w:val="009965E0"/>
    <w:rsid w:val="00BD7B62"/>
    <w:rsid w:val="00C32E9D"/>
    <w:rsid w:val="00CB1832"/>
    <w:rsid w:val="00DA62E3"/>
    <w:rsid w:val="00E24C8A"/>
    <w:rsid w:val="00E94328"/>
    <w:rsid w:val="00F562DF"/>
    <w:rsid w:val="00F62353"/>
    <w:rsid w:val="00FA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751F"/>
  <w15:chartTrackingRefBased/>
  <w15:docId w15:val="{0060D16F-3668-4C94-9B16-05830041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Tooms</dc:creator>
  <cp:keywords/>
  <dc:description/>
  <cp:lastModifiedBy>Natasha Sethna</cp:lastModifiedBy>
  <cp:revision>15</cp:revision>
  <dcterms:created xsi:type="dcterms:W3CDTF">2022-01-24T14:02:00Z</dcterms:created>
  <dcterms:modified xsi:type="dcterms:W3CDTF">2024-03-06T10:51:00Z</dcterms:modified>
</cp:coreProperties>
</file>