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2877" w14:textId="34C6708E" w:rsidR="00992FEF" w:rsidRDefault="001C566F" w:rsidP="00992FEF">
      <w:pPr>
        <w:spacing w:before="100" w:beforeAutospacing="1" w:after="100" w:afterAutospacing="1" w:line="240" w:lineRule="auto"/>
        <w:outlineLvl w:val="0"/>
        <w:rPr>
          <w:rFonts w:eastAsia="Times New Roman" w:cs="Times New Roman"/>
          <w:b/>
          <w:bCs/>
          <w:kern w:val="36"/>
          <w:sz w:val="48"/>
          <w:szCs w:val="48"/>
          <w:lang w:val="en" w:eastAsia="en-GB"/>
        </w:rPr>
      </w:pPr>
      <w:r>
        <w:rPr>
          <w:noProof/>
          <w:lang w:eastAsia="en-GB"/>
        </w:rPr>
        <w:drawing>
          <wp:anchor distT="0" distB="0" distL="114300" distR="114300" simplePos="0" relativeHeight="251658240" behindDoc="1" locked="0" layoutInCell="1" allowOverlap="1" wp14:anchorId="5DC89032" wp14:editId="3D942443">
            <wp:simplePos x="0" y="0"/>
            <wp:positionH relativeFrom="column">
              <wp:posOffset>1452880</wp:posOffset>
            </wp:positionH>
            <wp:positionV relativeFrom="paragraph">
              <wp:posOffset>0</wp:posOffset>
            </wp:positionV>
            <wp:extent cx="2447925" cy="777240"/>
            <wp:effectExtent l="0" t="0" r="9525" b="3810"/>
            <wp:wrapTight wrapText="bothSides">
              <wp:wrapPolygon edited="0">
                <wp:start x="0" y="0"/>
                <wp:lineTo x="0" y="21176"/>
                <wp:lineTo x="21516" y="21176"/>
                <wp:lineTo x="21516" y="0"/>
                <wp:lineTo x="0" y="0"/>
              </wp:wrapPolygon>
            </wp:wrapTight>
            <wp:docPr id="1" name="Picture 1" descr="cid:image001.png@01D31CF4.EFCF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1CF4.EFCF14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4792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F480F" w14:textId="77777777" w:rsidR="001C566F" w:rsidRDefault="001C566F" w:rsidP="00992FEF">
      <w:pPr>
        <w:spacing w:before="100" w:beforeAutospacing="1" w:after="100" w:afterAutospacing="1" w:line="240" w:lineRule="auto"/>
        <w:outlineLvl w:val="0"/>
        <w:rPr>
          <w:rFonts w:eastAsia="Times New Roman" w:cs="Times New Roman"/>
          <w:b/>
          <w:bCs/>
          <w:kern w:val="36"/>
          <w:sz w:val="48"/>
          <w:szCs w:val="48"/>
          <w:lang w:val="en" w:eastAsia="en-GB"/>
        </w:rPr>
      </w:pPr>
    </w:p>
    <w:p w14:paraId="199CBE31" w14:textId="49EA1079" w:rsidR="00B951C6" w:rsidRPr="00424FF5" w:rsidRDefault="00202A31" w:rsidP="00E97C8C">
      <w:pPr>
        <w:spacing w:before="100" w:beforeAutospacing="1" w:after="100" w:afterAutospacing="1" w:line="240" w:lineRule="auto"/>
        <w:jc w:val="center"/>
        <w:outlineLvl w:val="0"/>
        <w:rPr>
          <w:rFonts w:eastAsia="Times New Roman" w:cs="Times New Roman"/>
          <w:b/>
          <w:bCs/>
          <w:kern w:val="36"/>
          <w:sz w:val="40"/>
          <w:szCs w:val="40"/>
          <w:lang w:val="en" w:eastAsia="en-GB"/>
        </w:rPr>
      </w:pPr>
      <w:r w:rsidRPr="00424FF5">
        <w:rPr>
          <w:rFonts w:eastAsia="Times New Roman" w:cs="Times New Roman"/>
          <w:b/>
          <w:bCs/>
          <w:kern w:val="36"/>
          <w:sz w:val="40"/>
          <w:szCs w:val="40"/>
          <w:lang w:val="en" w:eastAsia="en-GB"/>
        </w:rPr>
        <w:t>ADMISSIONS POLICY AND RPA AUDITION CRITERIA</w:t>
      </w:r>
    </w:p>
    <w:p w14:paraId="2D391CBE" w14:textId="3386D730" w:rsidR="00B951C6" w:rsidRPr="00424FF5" w:rsidRDefault="00B951C6" w:rsidP="00424FF5">
      <w:pPr>
        <w:spacing w:after="0" w:line="240" w:lineRule="auto"/>
        <w:rPr>
          <w:rFonts w:eastAsia="Times New Roman" w:cs="Times New Roman"/>
          <w:lang w:val="en" w:eastAsia="en-GB"/>
        </w:rPr>
      </w:pPr>
      <w:r w:rsidRPr="00424FF5">
        <w:rPr>
          <w:rFonts w:eastAsia="Times New Roman" w:cs="Times New Roman"/>
          <w:b/>
          <w:bCs/>
          <w:lang w:val="en" w:eastAsia="en-GB"/>
        </w:rPr>
        <w:t>Purpose:</w:t>
      </w:r>
    </w:p>
    <w:p w14:paraId="6A407322" w14:textId="12B288D2" w:rsidR="00F771C7" w:rsidRPr="00424FF5" w:rsidRDefault="00B951C6" w:rsidP="00424FF5">
      <w:pPr>
        <w:numPr>
          <w:ilvl w:val="0"/>
          <w:numId w:val="3"/>
        </w:numPr>
        <w:spacing w:after="0" w:line="240" w:lineRule="auto"/>
        <w:rPr>
          <w:rFonts w:eastAsia="Times New Roman" w:cs="Times New Roman"/>
          <w:lang w:val="en" w:eastAsia="en-GB"/>
        </w:rPr>
      </w:pPr>
      <w:r w:rsidRPr="00424FF5">
        <w:rPr>
          <w:rFonts w:eastAsia="Times New Roman" w:cs="Times New Roman"/>
          <w:lang w:val="en" w:eastAsia="en-GB"/>
        </w:rPr>
        <w:t xml:space="preserve">To ensure that all </w:t>
      </w:r>
      <w:r w:rsidR="00C161D9">
        <w:rPr>
          <w:rFonts w:eastAsia="Times New Roman" w:cs="Times New Roman"/>
          <w:lang w:val="en" w:eastAsia="en-GB"/>
        </w:rPr>
        <w:t>Applicants</w:t>
      </w:r>
      <w:r w:rsidRPr="00424FF5">
        <w:rPr>
          <w:rFonts w:eastAsia="Times New Roman" w:cs="Times New Roman"/>
          <w:lang w:val="en" w:eastAsia="en-GB"/>
        </w:rPr>
        <w:t xml:space="preserve"> receive consistent and </w:t>
      </w:r>
      <w:proofErr w:type="spellStart"/>
      <w:r w:rsidRPr="00424FF5">
        <w:rPr>
          <w:rFonts w:eastAsia="Times New Roman" w:cs="Times New Roman"/>
          <w:lang w:val="en" w:eastAsia="en-GB"/>
        </w:rPr>
        <w:t>favourable</w:t>
      </w:r>
      <w:proofErr w:type="spellEnd"/>
      <w:r w:rsidRPr="00424FF5">
        <w:rPr>
          <w:rFonts w:eastAsia="Times New Roman" w:cs="Times New Roman"/>
          <w:lang w:val="en" w:eastAsia="en-GB"/>
        </w:rPr>
        <w:t xml:space="preserve"> treatment, in line with the</w:t>
      </w:r>
      <w:r w:rsidR="006B406D" w:rsidRPr="00424FF5">
        <w:rPr>
          <w:rFonts w:eastAsia="Times New Roman" w:cs="Times New Roman"/>
          <w:lang w:val="en" w:eastAsia="en-GB"/>
        </w:rPr>
        <w:t xml:space="preserve"> </w:t>
      </w:r>
      <w:bookmarkStart w:id="0" w:name="_Hlk159847120"/>
      <w:r w:rsidR="006B406D" w:rsidRPr="00424FF5">
        <w:rPr>
          <w:rFonts w:eastAsia="Times New Roman" w:cs="Times New Roman"/>
          <w:lang w:val="en" w:eastAsia="en-GB"/>
        </w:rPr>
        <w:t>Reynolds Training Academy’s</w:t>
      </w:r>
      <w:r w:rsidR="00F771C7" w:rsidRPr="00424FF5">
        <w:rPr>
          <w:rFonts w:eastAsia="Times New Roman" w:cs="Times New Roman"/>
          <w:lang w:val="en" w:eastAsia="en-GB"/>
        </w:rPr>
        <w:t xml:space="preserve"> </w:t>
      </w:r>
      <w:bookmarkEnd w:id="0"/>
      <w:r w:rsidR="006B406D" w:rsidRPr="00424FF5">
        <w:rPr>
          <w:rFonts w:eastAsia="Times New Roman" w:cs="Times New Roman"/>
          <w:lang w:val="en" w:eastAsia="en-GB"/>
        </w:rPr>
        <w:t>E</w:t>
      </w:r>
      <w:r w:rsidR="00F771C7" w:rsidRPr="00424FF5">
        <w:rPr>
          <w:rFonts w:eastAsia="Times New Roman" w:cs="Times New Roman"/>
          <w:lang w:val="en" w:eastAsia="en-GB"/>
        </w:rPr>
        <w:t xml:space="preserve">quality, </w:t>
      </w:r>
      <w:r w:rsidR="006B406D" w:rsidRPr="00424FF5">
        <w:rPr>
          <w:rFonts w:eastAsia="Times New Roman" w:cs="Times New Roman"/>
          <w:lang w:val="en" w:eastAsia="en-GB"/>
        </w:rPr>
        <w:t>D</w:t>
      </w:r>
      <w:r w:rsidR="00F771C7" w:rsidRPr="00424FF5">
        <w:rPr>
          <w:rFonts w:eastAsia="Times New Roman" w:cs="Times New Roman"/>
          <w:lang w:val="en" w:eastAsia="en-GB"/>
        </w:rPr>
        <w:t xml:space="preserve">iversity and </w:t>
      </w:r>
      <w:r w:rsidR="006B406D" w:rsidRPr="00424FF5">
        <w:rPr>
          <w:rFonts w:eastAsia="Times New Roman" w:cs="Times New Roman"/>
          <w:lang w:val="en" w:eastAsia="en-GB"/>
        </w:rPr>
        <w:t>I</w:t>
      </w:r>
      <w:r w:rsidR="00F771C7" w:rsidRPr="00424FF5">
        <w:rPr>
          <w:rFonts w:eastAsia="Times New Roman" w:cs="Times New Roman"/>
          <w:lang w:val="en" w:eastAsia="en-GB"/>
        </w:rPr>
        <w:t xml:space="preserve">nclusion </w:t>
      </w:r>
      <w:r w:rsidR="006B406D" w:rsidRPr="00424FF5">
        <w:rPr>
          <w:rFonts w:eastAsia="Times New Roman" w:cs="Times New Roman"/>
          <w:lang w:val="en" w:eastAsia="en-GB"/>
        </w:rPr>
        <w:t>P</w:t>
      </w:r>
      <w:r w:rsidRPr="00424FF5">
        <w:rPr>
          <w:rFonts w:eastAsia="Times New Roman" w:cs="Times New Roman"/>
          <w:lang w:val="en" w:eastAsia="en-GB"/>
        </w:rPr>
        <w:t>olicy</w:t>
      </w:r>
      <w:r w:rsidR="00F771C7" w:rsidRPr="00424FF5">
        <w:rPr>
          <w:rFonts w:eastAsia="Times New Roman" w:cs="Times New Roman"/>
          <w:lang w:val="en" w:eastAsia="en-GB"/>
        </w:rPr>
        <w:t xml:space="preserve"> (EDI)</w:t>
      </w:r>
    </w:p>
    <w:p w14:paraId="3EEE3C38" w14:textId="7D8E5379" w:rsidR="00F771C7" w:rsidRPr="00424FF5" w:rsidRDefault="00B951C6" w:rsidP="00424FF5">
      <w:pPr>
        <w:numPr>
          <w:ilvl w:val="0"/>
          <w:numId w:val="3"/>
        </w:numPr>
        <w:spacing w:after="0" w:line="240" w:lineRule="auto"/>
        <w:rPr>
          <w:rFonts w:eastAsia="Times New Roman" w:cs="Times New Roman"/>
          <w:lang w:val="en" w:eastAsia="en-GB"/>
        </w:rPr>
      </w:pPr>
      <w:r w:rsidRPr="00424FF5">
        <w:rPr>
          <w:rFonts w:eastAsia="Times New Roman" w:cs="Times New Roman"/>
          <w:lang w:val="en" w:eastAsia="en-GB"/>
        </w:rPr>
        <w:t xml:space="preserve">To ensure that all potential </w:t>
      </w:r>
      <w:r w:rsidR="00C161D9">
        <w:rPr>
          <w:rFonts w:eastAsia="Times New Roman" w:cs="Times New Roman"/>
          <w:lang w:val="en" w:eastAsia="en-GB"/>
        </w:rPr>
        <w:t>Applicants</w:t>
      </w:r>
      <w:r w:rsidRPr="00424FF5">
        <w:rPr>
          <w:rFonts w:eastAsia="Times New Roman" w:cs="Times New Roman"/>
          <w:lang w:val="en" w:eastAsia="en-GB"/>
        </w:rPr>
        <w:t xml:space="preserve"> are provided with free and accurate information about the </w:t>
      </w:r>
      <w:r w:rsidR="006B406D" w:rsidRPr="00424FF5">
        <w:rPr>
          <w:rFonts w:eastAsia="Times New Roman" w:cs="Times New Roman"/>
          <w:lang w:val="en" w:eastAsia="en-GB"/>
        </w:rPr>
        <w:t>Training Academy’s</w:t>
      </w:r>
      <w:r w:rsidRPr="00424FF5">
        <w:rPr>
          <w:rFonts w:eastAsia="Times New Roman" w:cs="Times New Roman"/>
          <w:lang w:val="en" w:eastAsia="en-GB"/>
        </w:rPr>
        <w:t xml:space="preserve"> </w:t>
      </w:r>
      <w:proofErr w:type="spellStart"/>
      <w:r w:rsidRPr="00424FF5">
        <w:rPr>
          <w:rFonts w:eastAsia="Times New Roman" w:cs="Times New Roman"/>
          <w:lang w:val="en" w:eastAsia="en-GB"/>
        </w:rPr>
        <w:t>programmes</w:t>
      </w:r>
      <w:proofErr w:type="spellEnd"/>
      <w:r w:rsidRPr="00424FF5">
        <w:rPr>
          <w:rFonts w:eastAsia="Times New Roman" w:cs="Times New Roman"/>
          <w:lang w:val="en" w:eastAsia="en-GB"/>
        </w:rPr>
        <w:t xml:space="preserve"> to enable them to make an informed choice in line with the </w:t>
      </w:r>
      <w:r w:rsidR="006B406D" w:rsidRPr="00424FF5">
        <w:rPr>
          <w:rFonts w:eastAsia="Times New Roman" w:cs="Times New Roman"/>
          <w:lang w:val="en" w:eastAsia="en-GB"/>
        </w:rPr>
        <w:t>Reynolds Training Academy’s, I</w:t>
      </w:r>
      <w:r w:rsidR="00F771C7" w:rsidRPr="00424FF5">
        <w:rPr>
          <w:rFonts w:eastAsia="Times New Roman" w:cs="Times New Roman"/>
          <w:lang w:val="en" w:eastAsia="en-GB"/>
        </w:rPr>
        <w:t xml:space="preserve">nformation, </w:t>
      </w:r>
      <w:r w:rsidR="006B406D" w:rsidRPr="00424FF5">
        <w:rPr>
          <w:rFonts w:eastAsia="Times New Roman" w:cs="Times New Roman"/>
          <w:lang w:val="en" w:eastAsia="en-GB"/>
        </w:rPr>
        <w:t>A</w:t>
      </w:r>
      <w:r w:rsidR="00F771C7" w:rsidRPr="00424FF5">
        <w:rPr>
          <w:rFonts w:eastAsia="Times New Roman" w:cs="Times New Roman"/>
          <w:lang w:val="en" w:eastAsia="en-GB"/>
        </w:rPr>
        <w:t xml:space="preserve">dvice and </w:t>
      </w:r>
      <w:r w:rsidR="006B406D" w:rsidRPr="00424FF5">
        <w:rPr>
          <w:rFonts w:eastAsia="Times New Roman" w:cs="Times New Roman"/>
          <w:lang w:val="en" w:eastAsia="en-GB"/>
        </w:rPr>
        <w:t>G</w:t>
      </w:r>
      <w:r w:rsidR="00F771C7" w:rsidRPr="00424FF5">
        <w:rPr>
          <w:rFonts w:eastAsia="Times New Roman" w:cs="Times New Roman"/>
          <w:lang w:val="en" w:eastAsia="en-GB"/>
        </w:rPr>
        <w:t xml:space="preserve">uidance </w:t>
      </w:r>
      <w:r w:rsidR="006B406D" w:rsidRPr="00424FF5">
        <w:rPr>
          <w:rFonts w:eastAsia="Times New Roman" w:cs="Times New Roman"/>
          <w:lang w:val="en" w:eastAsia="en-GB"/>
        </w:rPr>
        <w:t>P</w:t>
      </w:r>
      <w:r w:rsidR="00F771C7" w:rsidRPr="00424FF5">
        <w:rPr>
          <w:rFonts w:eastAsia="Times New Roman" w:cs="Times New Roman"/>
          <w:lang w:val="en" w:eastAsia="en-GB"/>
        </w:rPr>
        <w:t>olicy (IAG)</w:t>
      </w:r>
    </w:p>
    <w:p w14:paraId="0140C59D" w14:textId="2B62E566" w:rsidR="00424FF5" w:rsidRDefault="00F771C7" w:rsidP="00424FF5">
      <w:pPr>
        <w:numPr>
          <w:ilvl w:val="0"/>
          <w:numId w:val="3"/>
        </w:numPr>
        <w:spacing w:after="0" w:line="240" w:lineRule="auto"/>
        <w:rPr>
          <w:rFonts w:eastAsia="Times New Roman" w:cs="Times New Roman"/>
          <w:lang w:val="en" w:eastAsia="en-GB"/>
        </w:rPr>
      </w:pPr>
      <w:r w:rsidRPr="00424FF5">
        <w:rPr>
          <w:rFonts w:eastAsia="Times New Roman" w:cs="Times New Roman"/>
          <w:lang w:val="en" w:eastAsia="en-GB"/>
        </w:rPr>
        <w:t>To</w:t>
      </w:r>
      <w:r w:rsidR="00B951C6" w:rsidRPr="00424FF5">
        <w:rPr>
          <w:rFonts w:eastAsia="Times New Roman" w:cs="Times New Roman"/>
          <w:lang w:val="en" w:eastAsia="en-GB"/>
        </w:rPr>
        <w:t xml:space="preserve"> ensure that we collect and store only personal data on </w:t>
      </w:r>
      <w:r w:rsidR="00C161D9">
        <w:rPr>
          <w:rFonts w:eastAsia="Times New Roman" w:cs="Times New Roman"/>
          <w:lang w:val="en" w:eastAsia="en-GB"/>
        </w:rPr>
        <w:t>Applicants</w:t>
      </w:r>
      <w:r w:rsidR="00B951C6" w:rsidRPr="00424FF5">
        <w:rPr>
          <w:rFonts w:eastAsia="Times New Roman" w:cs="Times New Roman"/>
          <w:lang w:val="en" w:eastAsia="en-GB"/>
        </w:rPr>
        <w:t xml:space="preserve"> and </w:t>
      </w:r>
      <w:r w:rsidR="00C161D9">
        <w:rPr>
          <w:rFonts w:eastAsia="Times New Roman" w:cs="Times New Roman"/>
          <w:lang w:val="en" w:eastAsia="en-GB"/>
        </w:rPr>
        <w:t>Learners</w:t>
      </w:r>
      <w:r w:rsidR="00B951C6" w:rsidRPr="00424FF5">
        <w:rPr>
          <w:rFonts w:eastAsia="Times New Roman" w:cs="Times New Roman"/>
          <w:lang w:val="en" w:eastAsia="en-GB"/>
        </w:rPr>
        <w:t xml:space="preserve"> which is relevant to college business in line with the requirements of the Data Protection Act (1998)</w:t>
      </w:r>
    </w:p>
    <w:p w14:paraId="57EAF903" w14:textId="36728FFB" w:rsidR="00B951C6" w:rsidRPr="00424FF5" w:rsidRDefault="00B951C6" w:rsidP="00424FF5">
      <w:pPr>
        <w:numPr>
          <w:ilvl w:val="0"/>
          <w:numId w:val="3"/>
        </w:numPr>
        <w:spacing w:after="0" w:line="240" w:lineRule="auto"/>
        <w:rPr>
          <w:rFonts w:eastAsia="Times New Roman" w:cs="Times New Roman"/>
          <w:lang w:val="en" w:eastAsia="en-GB"/>
        </w:rPr>
      </w:pPr>
      <w:r w:rsidRPr="00424FF5">
        <w:rPr>
          <w:rFonts w:eastAsia="Times New Roman" w:cs="Times New Roman"/>
          <w:lang w:val="en" w:eastAsia="en-GB"/>
        </w:rPr>
        <w:t xml:space="preserve">We respect the rights of </w:t>
      </w:r>
      <w:r w:rsidR="00C161D9">
        <w:rPr>
          <w:rFonts w:eastAsia="Times New Roman" w:cs="Times New Roman"/>
          <w:lang w:val="en" w:eastAsia="en-GB"/>
        </w:rPr>
        <w:t>Learners</w:t>
      </w:r>
      <w:r w:rsidRPr="00424FF5">
        <w:rPr>
          <w:rFonts w:eastAsia="Times New Roman" w:cs="Times New Roman"/>
          <w:lang w:val="en" w:eastAsia="en-GB"/>
        </w:rPr>
        <w:t xml:space="preserve"> to access, update and correct the data that we hold on them</w:t>
      </w:r>
    </w:p>
    <w:p w14:paraId="74994CEC" w14:textId="77777777" w:rsidR="00424FF5" w:rsidRDefault="00424FF5" w:rsidP="00424FF5">
      <w:pPr>
        <w:spacing w:after="0" w:line="240" w:lineRule="auto"/>
        <w:rPr>
          <w:rFonts w:eastAsia="Times New Roman" w:cs="Times New Roman"/>
          <w:b/>
          <w:bCs/>
          <w:lang w:val="en" w:eastAsia="en-GB"/>
        </w:rPr>
      </w:pPr>
    </w:p>
    <w:p w14:paraId="5C5FA455" w14:textId="185F4E9F" w:rsidR="00202A31" w:rsidRPr="00424FF5" w:rsidRDefault="00B951C6" w:rsidP="00424FF5">
      <w:pPr>
        <w:spacing w:after="0" w:line="240" w:lineRule="auto"/>
        <w:rPr>
          <w:rFonts w:eastAsia="Times New Roman" w:cs="Times New Roman"/>
          <w:b/>
          <w:bCs/>
          <w:sz w:val="32"/>
          <w:szCs w:val="32"/>
          <w:lang w:val="en" w:eastAsia="en-GB"/>
        </w:rPr>
      </w:pPr>
      <w:r w:rsidRPr="00424FF5">
        <w:rPr>
          <w:rFonts w:eastAsia="Times New Roman" w:cs="Times New Roman"/>
          <w:b/>
          <w:bCs/>
          <w:sz w:val="32"/>
          <w:szCs w:val="32"/>
          <w:lang w:val="en" w:eastAsia="en-GB"/>
        </w:rPr>
        <w:t xml:space="preserve">Staff </w:t>
      </w:r>
      <w:r w:rsidR="00424FF5">
        <w:rPr>
          <w:rFonts w:eastAsia="Times New Roman" w:cs="Times New Roman"/>
          <w:b/>
          <w:bCs/>
          <w:sz w:val="32"/>
          <w:szCs w:val="32"/>
          <w:lang w:val="en" w:eastAsia="en-GB"/>
        </w:rPr>
        <w:t>I</w:t>
      </w:r>
      <w:r w:rsidRPr="00424FF5">
        <w:rPr>
          <w:rFonts w:eastAsia="Times New Roman" w:cs="Times New Roman"/>
          <w:b/>
          <w:bCs/>
          <w:sz w:val="32"/>
          <w:szCs w:val="32"/>
          <w:lang w:val="en" w:eastAsia="en-GB"/>
        </w:rPr>
        <w:t>nvolved</w:t>
      </w:r>
    </w:p>
    <w:p w14:paraId="6C5FC91F" w14:textId="6A7ABE6E" w:rsidR="00B951C6" w:rsidRPr="00424FF5" w:rsidRDefault="001C566F" w:rsidP="00424FF5">
      <w:pPr>
        <w:spacing w:after="0" w:line="240" w:lineRule="auto"/>
        <w:rPr>
          <w:rFonts w:eastAsia="Times New Roman" w:cs="Times New Roman"/>
          <w:lang w:val="en" w:eastAsia="en-GB"/>
        </w:rPr>
      </w:pPr>
      <w:r w:rsidRPr="00424FF5">
        <w:rPr>
          <w:rFonts w:eastAsia="Times New Roman" w:cs="Times New Roman"/>
          <w:lang w:val="en" w:eastAsia="en-GB"/>
        </w:rPr>
        <w:t>CEO</w:t>
      </w:r>
      <w:r w:rsidR="00B951C6" w:rsidRPr="00424FF5">
        <w:rPr>
          <w:rFonts w:eastAsia="Times New Roman" w:cs="Times New Roman"/>
          <w:lang w:val="en" w:eastAsia="en-GB"/>
        </w:rPr>
        <w:t>, Principal/</w:t>
      </w:r>
      <w:proofErr w:type="spellStart"/>
      <w:r w:rsidR="00B951C6" w:rsidRPr="00424FF5">
        <w:rPr>
          <w:rFonts w:eastAsia="Times New Roman" w:cs="Times New Roman"/>
          <w:lang w:val="en" w:eastAsia="en-GB"/>
        </w:rPr>
        <w:t>Programme</w:t>
      </w:r>
      <w:proofErr w:type="spellEnd"/>
      <w:r w:rsidR="00B951C6" w:rsidRPr="00424FF5">
        <w:rPr>
          <w:rFonts w:eastAsia="Times New Roman" w:cs="Times New Roman"/>
          <w:lang w:val="en" w:eastAsia="en-GB"/>
        </w:rPr>
        <w:t xml:space="preserve"> Manager, </w:t>
      </w:r>
      <w:r w:rsidR="00180FF3" w:rsidRPr="00424FF5">
        <w:rPr>
          <w:rFonts w:eastAsia="Times New Roman" w:cs="Times New Roman"/>
          <w:lang w:val="en" w:eastAsia="en-GB"/>
        </w:rPr>
        <w:t xml:space="preserve">Director of Quality &amp; Training, </w:t>
      </w:r>
      <w:r w:rsidR="00B951C6" w:rsidRPr="00424FF5">
        <w:rPr>
          <w:rFonts w:eastAsia="Times New Roman" w:cs="Times New Roman"/>
          <w:lang w:val="en" w:eastAsia="en-GB"/>
        </w:rPr>
        <w:t xml:space="preserve">Administration </w:t>
      </w:r>
      <w:r w:rsidR="00424FF5">
        <w:rPr>
          <w:rFonts w:eastAsia="Times New Roman" w:cs="Times New Roman"/>
          <w:lang w:val="en" w:eastAsia="en-GB"/>
        </w:rPr>
        <w:t>Team</w:t>
      </w:r>
      <w:r w:rsidR="00B951C6" w:rsidRPr="00424FF5">
        <w:rPr>
          <w:rFonts w:eastAsia="Times New Roman" w:cs="Times New Roman"/>
          <w:lang w:val="en" w:eastAsia="en-GB"/>
        </w:rPr>
        <w:t>.</w:t>
      </w:r>
    </w:p>
    <w:p w14:paraId="178AB30B" w14:textId="77777777" w:rsidR="00202A31" w:rsidRPr="00424FF5" w:rsidRDefault="00202A31" w:rsidP="00424FF5">
      <w:pPr>
        <w:spacing w:after="0" w:line="240" w:lineRule="auto"/>
        <w:rPr>
          <w:rFonts w:eastAsia="Times New Roman" w:cs="Times New Roman"/>
          <w:lang w:val="en" w:eastAsia="en-GB"/>
        </w:rPr>
      </w:pPr>
    </w:p>
    <w:p w14:paraId="517FCAD1" w14:textId="77777777" w:rsidR="00202A31" w:rsidRPr="00424FF5" w:rsidRDefault="00B951C6" w:rsidP="00424FF5">
      <w:pPr>
        <w:spacing w:after="0" w:line="240" w:lineRule="auto"/>
        <w:rPr>
          <w:rFonts w:eastAsia="Times New Roman" w:cs="Times New Roman"/>
          <w:b/>
          <w:bCs/>
          <w:sz w:val="32"/>
          <w:szCs w:val="32"/>
          <w:lang w:val="en" w:eastAsia="en-GB"/>
        </w:rPr>
      </w:pPr>
      <w:r w:rsidRPr="00424FF5">
        <w:rPr>
          <w:rFonts w:eastAsia="Times New Roman" w:cs="Times New Roman"/>
          <w:b/>
          <w:bCs/>
          <w:sz w:val="32"/>
          <w:szCs w:val="32"/>
          <w:lang w:val="en" w:eastAsia="en-GB"/>
        </w:rPr>
        <w:t>Quality Review</w:t>
      </w:r>
    </w:p>
    <w:p w14:paraId="31B38CB8" w14:textId="74FC270F" w:rsidR="00B951C6" w:rsidRPr="00424FF5" w:rsidRDefault="00B951C6" w:rsidP="00424FF5">
      <w:pPr>
        <w:spacing w:after="0" w:line="240" w:lineRule="auto"/>
        <w:rPr>
          <w:rFonts w:eastAsia="Times New Roman" w:cs="Times New Roman"/>
          <w:lang w:val="en" w:eastAsia="en-GB"/>
        </w:rPr>
      </w:pPr>
      <w:r w:rsidRPr="00424FF5">
        <w:rPr>
          <w:rFonts w:eastAsia="Times New Roman" w:cs="Times New Roman"/>
          <w:lang w:val="en" w:eastAsia="en-GB"/>
        </w:rPr>
        <w:t>This procedure is reviewed annually to ensure that it remains effective. All staff are invited to comment on its effectiveness and contribute to its</w:t>
      </w:r>
      <w:r w:rsidR="00725341" w:rsidRPr="00424FF5">
        <w:rPr>
          <w:rFonts w:eastAsia="Times New Roman" w:cs="Times New Roman"/>
          <w:lang w:val="en" w:eastAsia="en-GB"/>
        </w:rPr>
        <w:t>’</w:t>
      </w:r>
      <w:r w:rsidRPr="00424FF5">
        <w:rPr>
          <w:rFonts w:eastAsia="Times New Roman" w:cs="Times New Roman"/>
          <w:lang w:val="en" w:eastAsia="en-GB"/>
        </w:rPr>
        <w:t xml:space="preserve"> review. Amendment is the responsibility of the Principal</w:t>
      </w:r>
      <w:r w:rsidR="00424FF5">
        <w:rPr>
          <w:rFonts w:eastAsia="Times New Roman" w:cs="Times New Roman"/>
          <w:lang w:val="en" w:eastAsia="en-GB"/>
        </w:rPr>
        <w:t xml:space="preserve"> and Director of Quality &amp; Training.</w:t>
      </w:r>
    </w:p>
    <w:p w14:paraId="3C5D46C7" w14:textId="77777777" w:rsidR="00202A31" w:rsidRPr="00424FF5" w:rsidRDefault="00202A31" w:rsidP="00424FF5">
      <w:pPr>
        <w:spacing w:after="0" w:line="240" w:lineRule="auto"/>
        <w:rPr>
          <w:rFonts w:eastAsia="Times New Roman" w:cs="Times New Roman"/>
          <w:lang w:val="en" w:eastAsia="en-GB"/>
        </w:rPr>
      </w:pPr>
    </w:p>
    <w:p w14:paraId="502A3C65" w14:textId="7A93DCE3" w:rsidR="00B951C6" w:rsidRPr="00424FF5" w:rsidRDefault="00424FF5" w:rsidP="00424FF5">
      <w:pPr>
        <w:spacing w:after="0" w:line="240" w:lineRule="auto"/>
        <w:outlineLvl w:val="1"/>
        <w:rPr>
          <w:rFonts w:eastAsia="Times New Roman" w:cs="Times New Roman"/>
          <w:b/>
          <w:bCs/>
          <w:sz w:val="32"/>
          <w:szCs w:val="32"/>
          <w:lang w:val="en" w:eastAsia="en-GB"/>
        </w:rPr>
      </w:pPr>
      <w:r w:rsidRPr="00424FF5">
        <w:rPr>
          <w:rFonts w:eastAsia="Times New Roman" w:cs="Times New Roman"/>
          <w:b/>
          <w:bCs/>
          <w:sz w:val="32"/>
          <w:szCs w:val="32"/>
          <w:lang w:val="en" w:eastAsia="en-GB"/>
        </w:rPr>
        <w:t xml:space="preserve">Policy </w:t>
      </w:r>
      <w:r>
        <w:rPr>
          <w:rFonts w:eastAsia="Times New Roman" w:cs="Times New Roman"/>
          <w:b/>
          <w:bCs/>
          <w:sz w:val="32"/>
          <w:szCs w:val="32"/>
          <w:lang w:val="en" w:eastAsia="en-GB"/>
        </w:rPr>
        <w:t>S</w:t>
      </w:r>
      <w:r w:rsidRPr="00424FF5">
        <w:rPr>
          <w:rFonts w:eastAsia="Times New Roman" w:cs="Times New Roman"/>
          <w:b/>
          <w:bCs/>
          <w:sz w:val="32"/>
          <w:szCs w:val="32"/>
          <w:lang w:val="en" w:eastAsia="en-GB"/>
        </w:rPr>
        <w:t>tatement</w:t>
      </w:r>
    </w:p>
    <w:p w14:paraId="7F5BC874" w14:textId="7ED17701" w:rsidR="00B951C6" w:rsidRPr="00424FF5" w:rsidRDefault="00BE33E7" w:rsidP="00424FF5">
      <w:pPr>
        <w:spacing w:after="0" w:line="240" w:lineRule="auto"/>
        <w:rPr>
          <w:rFonts w:eastAsia="Times New Roman" w:cs="Times New Roman"/>
          <w:lang w:val="en" w:eastAsia="en-GB"/>
        </w:rPr>
      </w:pPr>
      <w:r w:rsidRPr="00424FF5">
        <w:rPr>
          <w:rFonts w:eastAsia="Times New Roman" w:cs="Times New Roman"/>
          <w:lang w:val="en" w:eastAsia="en-GB"/>
        </w:rPr>
        <w:t>Reynolds Training Academy</w:t>
      </w:r>
      <w:r w:rsidR="00B951C6" w:rsidRPr="00424FF5">
        <w:rPr>
          <w:rFonts w:eastAsia="Times New Roman" w:cs="Times New Roman"/>
          <w:lang w:val="en" w:eastAsia="en-GB"/>
        </w:rPr>
        <w:t xml:space="preserve"> seeks to attract and recruit </w:t>
      </w:r>
      <w:r w:rsidR="00C161D9">
        <w:rPr>
          <w:rFonts w:eastAsia="Times New Roman" w:cs="Times New Roman"/>
          <w:lang w:val="en" w:eastAsia="en-GB"/>
        </w:rPr>
        <w:t>Learners</w:t>
      </w:r>
      <w:r w:rsidR="00B951C6" w:rsidRPr="00424FF5">
        <w:rPr>
          <w:rFonts w:eastAsia="Times New Roman" w:cs="Times New Roman"/>
          <w:lang w:val="en" w:eastAsia="en-GB"/>
        </w:rPr>
        <w:t xml:space="preserve"> in a way that is fair, consistent, clear, and confidential in the interests of the </w:t>
      </w:r>
      <w:r w:rsidR="00C161D9">
        <w:rPr>
          <w:rFonts w:eastAsia="Times New Roman" w:cs="Times New Roman"/>
          <w:lang w:val="en" w:eastAsia="en-GB"/>
        </w:rPr>
        <w:t>Learner</w:t>
      </w:r>
      <w:r w:rsidR="00B951C6" w:rsidRPr="00424FF5">
        <w:rPr>
          <w:rFonts w:eastAsia="Times New Roman" w:cs="Times New Roman"/>
          <w:lang w:val="en" w:eastAsia="en-GB"/>
        </w:rPr>
        <w:t xml:space="preserve">. In order to do this, it is our policy to: </w:t>
      </w:r>
    </w:p>
    <w:p w14:paraId="32E68777" w14:textId="49FBE7EC" w:rsidR="009A48C8" w:rsidRPr="00424FF5" w:rsidRDefault="00B951C6" w:rsidP="00424FF5">
      <w:pPr>
        <w:numPr>
          <w:ilvl w:val="0"/>
          <w:numId w:val="9"/>
        </w:numPr>
        <w:spacing w:after="0" w:line="240" w:lineRule="auto"/>
        <w:rPr>
          <w:rFonts w:eastAsia="Times New Roman" w:cs="Times New Roman"/>
          <w:lang w:val="en" w:eastAsia="en-GB"/>
        </w:rPr>
      </w:pPr>
      <w:r w:rsidRPr="00424FF5">
        <w:rPr>
          <w:rFonts w:eastAsia="Times New Roman" w:cs="Times New Roman"/>
          <w:lang w:val="en" w:eastAsia="en-GB"/>
        </w:rPr>
        <w:t>Ensure that members of staff making admission decisions are equipped to make the required judgements and are competent to undertake their roles and responsibilities</w:t>
      </w:r>
    </w:p>
    <w:p w14:paraId="001E5DAA" w14:textId="0E66FE2C" w:rsidR="009A48C8" w:rsidRPr="00424FF5" w:rsidRDefault="00B951C6" w:rsidP="00424FF5">
      <w:pPr>
        <w:numPr>
          <w:ilvl w:val="0"/>
          <w:numId w:val="9"/>
        </w:numPr>
        <w:spacing w:after="0" w:line="240" w:lineRule="auto"/>
        <w:rPr>
          <w:rFonts w:eastAsia="Times New Roman" w:cs="Times New Roman"/>
          <w:lang w:val="en" w:eastAsia="en-GB"/>
        </w:rPr>
      </w:pPr>
      <w:r w:rsidRPr="00424FF5">
        <w:rPr>
          <w:rFonts w:eastAsia="Times New Roman" w:cs="Times New Roman"/>
          <w:lang w:val="en" w:eastAsia="en-GB"/>
        </w:rPr>
        <w:t xml:space="preserve">Ensure that promotional materials and activities are accurate, relevant, inclusive, current, and accessible and provide information that will enable </w:t>
      </w:r>
      <w:r w:rsidR="00C161D9">
        <w:rPr>
          <w:rFonts w:eastAsia="Times New Roman" w:cs="Times New Roman"/>
          <w:lang w:val="en" w:eastAsia="en-GB"/>
        </w:rPr>
        <w:t>Applicants</w:t>
      </w:r>
      <w:r w:rsidRPr="00424FF5">
        <w:rPr>
          <w:rFonts w:eastAsia="Times New Roman" w:cs="Times New Roman"/>
          <w:lang w:val="en" w:eastAsia="en-GB"/>
        </w:rPr>
        <w:t xml:space="preserve"> to make informed decisions about their options</w:t>
      </w:r>
    </w:p>
    <w:p w14:paraId="32DCB68A" w14:textId="60B6E240" w:rsidR="009A48C8" w:rsidRPr="00424FF5" w:rsidRDefault="00B951C6" w:rsidP="00424FF5">
      <w:pPr>
        <w:numPr>
          <w:ilvl w:val="0"/>
          <w:numId w:val="9"/>
        </w:numPr>
        <w:spacing w:after="0" w:line="240" w:lineRule="auto"/>
        <w:rPr>
          <w:rFonts w:eastAsia="Times New Roman" w:cs="Times New Roman"/>
          <w:lang w:val="en" w:eastAsia="en-GB"/>
        </w:rPr>
      </w:pPr>
      <w:r w:rsidRPr="00424FF5">
        <w:rPr>
          <w:rFonts w:eastAsia="Times New Roman" w:cs="Times New Roman"/>
          <w:lang w:val="en" w:eastAsia="en-GB"/>
        </w:rPr>
        <w:t xml:space="preserve">Ensure that selection </w:t>
      </w:r>
      <w:r w:rsidR="00BE33E7" w:rsidRPr="00424FF5">
        <w:rPr>
          <w:rFonts w:eastAsia="Times New Roman" w:cs="Times New Roman"/>
          <w:lang w:val="en" w:eastAsia="en-GB"/>
        </w:rPr>
        <w:t>P</w:t>
      </w:r>
      <w:r w:rsidRPr="00424FF5">
        <w:rPr>
          <w:rFonts w:eastAsia="Times New Roman" w:cs="Times New Roman"/>
          <w:lang w:val="en" w:eastAsia="en-GB"/>
        </w:rPr>
        <w:t xml:space="preserve">olicies and </w:t>
      </w:r>
      <w:r w:rsidR="00BE33E7" w:rsidRPr="00424FF5">
        <w:rPr>
          <w:rFonts w:eastAsia="Times New Roman" w:cs="Times New Roman"/>
          <w:lang w:val="en" w:eastAsia="en-GB"/>
        </w:rPr>
        <w:t>P</w:t>
      </w:r>
      <w:r w:rsidRPr="00424FF5">
        <w:rPr>
          <w:rFonts w:eastAsia="Times New Roman" w:cs="Times New Roman"/>
          <w:lang w:val="en" w:eastAsia="en-GB"/>
        </w:rPr>
        <w:t xml:space="preserve">rocedures are clear and are followed fairly, courteously, </w:t>
      </w:r>
      <w:r w:rsidR="009A48C8" w:rsidRPr="00424FF5">
        <w:rPr>
          <w:rFonts w:eastAsia="Times New Roman" w:cs="Times New Roman"/>
          <w:lang w:val="en" w:eastAsia="en-GB"/>
        </w:rPr>
        <w:t>consistently,</w:t>
      </w:r>
      <w:r w:rsidRPr="00424FF5">
        <w:rPr>
          <w:rFonts w:eastAsia="Times New Roman" w:cs="Times New Roman"/>
          <w:lang w:val="en" w:eastAsia="en-GB"/>
        </w:rPr>
        <w:t xml:space="preserve"> and expeditiously. Transparent entry requirements, both academic and non-academic, are used to underpin judgements made during the selection process for entry. Offer potential </w:t>
      </w:r>
      <w:r w:rsidR="00C161D9">
        <w:rPr>
          <w:rFonts w:eastAsia="Times New Roman" w:cs="Times New Roman"/>
          <w:lang w:val="en" w:eastAsia="en-GB"/>
        </w:rPr>
        <w:t>Learners</w:t>
      </w:r>
      <w:r w:rsidRPr="00424FF5">
        <w:rPr>
          <w:rFonts w:eastAsia="Times New Roman" w:cs="Times New Roman"/>
          <w:lang w:val="en" w:eastAsia="en-GB"/>
        </w:rPr>
        <w:t xml:space="preserve"> opportunities to discuss their needs with curriculum staff and, where practicable, access taster sessions to allow them to make decisions informed by personal experience </w:t>
      </w:r>
    </w:p>
    <w:p w14:paraId="2A37D1F8" w14:textId="024AD4C2" w:rsidR="00B951C6" w:rsidRPr="00424FF5" w:rsidRDefault="00B951C6" w:rsidP="00424FF5">
      <w:pPr>
        <w:numPr>
          <w:ilvl w:val="0"/>
          <w:numId w:val="9"/>
        </w:numPr>
        <w:spacing w:after="0" w:line="240" w:lineRule="auto"/>
        <w:rPr>
          <w:rFonts w:eastAsia="Times New Roman" w:cs="Times New Roman"/>
          <w:lang w:val="en" w:eastAsia="en-GB"/>
        </w:rPr>
      </w:pPr>
      <w:r w:rsidRPr="00424FF5">
        <w:rPr>
          <w:rFonts w:eastAsia="Times New Roman" w:cs="Times New Roman"/>
          <w:lang w:val="en" w:eastAsia="en-GB"/>
        </w:rPr>
        <w:t xml:space="preserve">Conduct admissions processes efficiently, </w:t>
      </w:r>
      <w:r w:rsidR="009A48C8" w:rsidRPr="00424FF5">
        <w:rPr>
          <w:rFonts w:eastAsia="Times New Roman" w:cs="Times New Roman"/>
          <w:lang w:val="en" w:eastAsia="en-GB"/>
        </w:rPr>
        <w:t>effectively,</w:t>
      </w:r>
      <w:r w:rsidRPr="00424FF5">
        <w:rPr>
          <w:rFonts w:eastAsia="Times New Roman" w:cs="Times New Roman"/>
          <w:lang w:val="en" w:eastAsia="en-GB"/>
        </w:rPr>
        <w:t xml:space="preserve"> and courteously according to fully documented operational procedures </w:t>
      </w:r>
    </w:p>
    <w:p w14:paraId="3A7EEED6" w14:textId="5E00AE64" w:rsidR="00B951C6" w:rsidRPr="00424FF5" w:rsidRDefault="00B951C6" w:rsidP="00424FF5">
      <w:pPr>
        <w:numPr>
          <w:ilvl w:val="0"/>
          <w:numId w:val="10"/>
        </w:numPr>
        <w:spacing w:after="0" w:line="240" w:lineRule="auto"/>
        <w:rPr>
          <w:rFonts w:eastAsia="Times New Roman" w:cs="Times New Roman"/>
          <w:lang w:val="en" w:eastAsia="en-GB"/>
        </w:rPr>
      </w:pPr>
      <w:r w:rsidRPr="00424FF5">
        <w:rPr>
          <w:rFonts w:eastAsia="Times New Roman" w:cs="Times New Roman"/>
          <w:lang w:val="en" w:eastAsia="en-GB"/>
        </w:rPr>
        <w:t xml:space="preserve">Inform prospective </w:t>
      </w:r>
      <w:r w:rsidR="00C161D9">
        <w:rPr>
          <w:rFonts w:eastAsia="Times New Roman" w:cs="Times New Roman"/>
          <w:lang w:val="en" w:eastAsia="en-GB"/>
        </w:rPr>
        <w:t>Learners</w:t>
      </w:r>
      <w:r w:rsidRPr="00424FF5">
        <w:rPr>
          <w:rFonts w:eastAsia="Times New Roman" w:cs="Times New Roman"/>
          <w:lang w:val="en" w:eastAsia="en-GB"/>
        </w:rPr>
        <w:t xml:space="preserve">, at the earliest opportunity, of any significant changes to a </w:t>
      </w:r>
      <w:proofErr w:type="spellStart"/>
      <w:r w:rsidRPr="00424FF5">
        <w:rPr>
          <w:rFonts w:eastAsia="Times New Roman" w:cs="Times New Roman"/>
          <w:lang w:val="en" w:eastAsia="en-GB"/>
        </w:rPr>
        <w:t>programme</w:t>
      </w:r>
      <w:proofErr w:type="spellEnd"/>
      <w:r w:rsidRPr="00424FF5">
        <w:rPr>
          <w:rFonts w:eastAsia="Times New Roman" w:cs="Times New Roman"/>
          <w:lang w:val="en" w:eastAsia="en-GB"/>
        </w:rPr>
        <w:t xml:space="preserve"> made between the time the offer of a place is made and enrolment is </w:t>
      </w:r>
      <w:r w:rsidR="009A48C8" w:rsidRPr="00424FF5">
        <w:rPr>
          <w:rFonts w:eastAsia="Times New Roman" w:cs="Times New Roman"/>
          <w:lang w:val="en" w:eastAsia="en-GB"/>
        </w:rPr>
        <w:t>completed and</w:t>
      </w:r>
      <w:r w:rsidRPr="00424FF5">
        <w:rPr>
          <w:rFonts w:eastAsia="Times New Roman" w:cs="Times New Roman"/>
          <w:lang w:val="en" w:eastAsia="en-GB"/>
        </w:rPr>
        <w:t xml:space="preserve"> advise them of the options available in the circumstances</w:t>
      </w:r>
    </w:p>
    <w:p w14:paraId="329D561E" w14:textId="27CE973E" w:rsidR="00B951C6" w:rsidRPr="00424FF5" w:rsidRDefault="00B951C6" w:rsidP="00424FF5">
      <w:pPr>
        <w:numPr>
          <w:ilvl w:val="0"/>
          <w:numId w:val="11"/>
        </w:numPr>
        <w:spacing w:after="0" w:line="240" w:lineRule="auto"/>
        <w:rPr>
          <w:rFonts w:eastAsia="Times New Roman" w:cs="Times New Roman"/>
          <w:lang w:val="en" w:eastAsia="en-GB"/>
        </w:rPr>
      </w:pPr>
      <w:r w:rsidRPr="00424FF5">
        <w:rPr>
          <w:rFonts w:eastAsia="Times New Roman" w:cs="Times New Roman"/>
          <w:lang w:val="en" w:eastAsia="en-GB"/>
        </w:rPr>
        <w:t xml:space="preserve">Ensure that when </w:t>
      </w:r>
      <w:r w:rsidR="00C161D9">
        <w:rPr>
          <w:rFonts w:eastAsia="Times New Roman" w:cs="Times New Roman"/>
          <w:lang w:val="en" w:eastAsia="en-GB"/>
        </w:rPr>
        <w:t>Applicants</w:t>
      </w:r>
      <w:r w:rsidRPr="00424FF5">
        <w:rPr>
          <w:rFonts w:eastAsia="Times New Roman" w:cs="Times New Roman"/>
          <w:lang w:val="en" w:eastAsia="en-GB"/>
        </w:rPr>
        <w:t xml:space="preserve"> have accepted a place, the arrangements for the enrolment, registration and induction of new </w:t>
      </w:r>
      <w:r w:rsidR="00C161D9">
        <w:rPr>
          <w:rFonts w:eastAsia="Times New Roman" w:cs="Times New Roman"/>
          <w:lang w:val="en" w:eastAsia="en-GB"/>
        </w:rPr>
        <w:t>Learners</w:t>
      </w:r>
      <w:r w:rsidRPr="00424FF5">
        <w:rPr>
          <w:rFonts w:eastAsia="Times New Roman" w:cs="Times New Roman"/>
          <w:lang w:val="en" w:eastAsia="en-GB"/>
        </w:rPr>
        <w:t xml:space="preserve"> are explained to them, and to ensure that these arrangements promote their efficient and effective integration as </w:t>
      </w:r>
      <w:r w:rsidR="00C161D9">
        <w:rPr>
          <w:rFonts w:eastAsia="Times New Roman" w:cs="Times New Roman"/>
          <w:lang w:val="en" w:eastAsia="en-GB"/>
        </w:rPr>
        <w:t>Learners</w:t>
      </w:r>
      <w:r w:rsidRPr="00424FF5">
        <w:rPr>
          <w:rFonts w:eastAsia="Times New Roman" w:cs="Times New Roman"/>
          <w:lang w:val="en" w:eastAsia="en-GB"/>
        </w:rPr>
        <w:t xml:space="preserve">. Also, to ensure that they are informed of the expectations </w:t>
      </w:r>
      <w:r w:rsidR="00AA4746" w:rsidRPr="00424FF5">
        <w:rPr>
          <w:rFonts w:eastAsia="Times New Roman" w:cs="Times New Roman"/>
          <w:lang w:val="en" w:eastAsia="en-GB"/>
        </w:rPr>
        <w:t>Reynolds Training Academy</w:t>
      </w:r>
      <w:r w:rsidRPr="00424FF5">
        <w:rPr>
          <w:rFonts w:eastAsia="Times New Roman" w:cs="Times New Roman"/>
          <w:lang w:val="en" w:eastAsia="en-GB"/>
        </w:rPr>
        <w:t xml:space="preserve"> has of them as </w:t>
      </w:r>
      <w:r w:rsidR="00C161D9">
        <w:rPr>
          <w:rFonts w:eastAsia="Times New Roman" w:cs="Times New Roman"/>
          <w:lang w:val="en" w:eastAsia="en-GB"/>
        </w:rPr>
        <w:t>Learners</w:t>
      </w:r>
    </w:p>
    <w:p w14:paraId="58FD9696" w14:textId="25AFC3B3" w:rsidR="00B951C6" w:rsidRPr="00424FF5" w:rsidRDefault="00B951C6" w:rsidP="00424FF5">
      <w:pPr>
        <w:numPr>
          <w:ilvl w:val="0"/>
          <w:numId w:val="12"/>
        </w:numPr>
        <w:spacing w:after="0" w:line="240" w:lineRule="auto"/>
        <w:rPr>
          <w:rFonts w:eastAsia="Times New Roman" w:cs="Times New Roman"/>
          <w:lang w:val="en" w:eastAsia="en-GB"/>
        </w:rPr>
      </w:pPr>
      <w:r w:rsidRPr="00424FF5">
        <w:rPr>
          <w:rFonts w:eastAsia="Times New Roman" w:cs="Times New Roman"/>
          <w:lang w:val="en" w:eastAsia="en-GB"/>
        </w:rPr>
        <w:t xml:space="preserve">Provide clear feedback to unsuccessful </w:t>
      </w:r>
      <w:r w:rsidR="00C161D9">
        <w:rPr>
          <w:rFonts w:eastAsia="Times New Roman" w:cs="Times New Roman"/>
          <w:lang w:val="en" w:eastAsia="en-GB"/>
        </w:rPr>
        <w:t>Applicants</w:t>
      </w:r>
      <w:r w:rsidRPr="00424FF5">
        <w:rPr>
          <w:rFonts w:eastAsia="Times New Roman" w:cs="Times New Roman"/>
          <w:lang w:val="en" w:eastAsia="en-GB"/>
        </w:rPr>
        <w:t xml:space="preserve"> on request and deal effectively and promptly with any complaints about the process</w:t>
      </w:r>
    </w:p>
    <w:p w14:paraId="4F705070" w14:textId="77777777" w:rsidR="00202A31" w:rsidRPr="00424FF5" w:rsidRDefault="00202A31" w:rsidP="00424FF5">
      <w:pPr>
        <w:spacing w:after="0" w:line="240" w:lineRule="auto"/>
        <w:outlineLvl w:val="1"/>
        <w:rPr>
          <w:rFonts w:eastAsia="Times New Roman" w:cs="Times New Roman"/>
          <w:b/>
          <w:bCs/>
          <w:lang w:val="en" w:eastAsia="en-GB"/>
        </w:rPr>
      </w:pPr>
    </w:p>
    <w:p w14:paraId="741E9565" w14:textId="77777777" w:rsidR="00424FF5" w:rsidRDefault="00424FF5" w:rsidP="00424FF5">
      <w:pPr>
        <w:spacing w:after="0" w:line="240" w:lineRule="auto"/>
        <w:outlineLvl w:val="1"/>
        <w:rPr>
          <w:rFonts w:eastAsia="Times New Roman" w:cs="Times New Roman"/>
          <w:b/>
          <w:bCs/>
          <w:sz w:val="32"/>
          <w:szCs w:val="32"/>
          <w:lang w:val="en" w:eastAsia="en-GB"/>
        </w:rPr>
      </w:pPr>
    </w:p>
    <w:p w14:paraId="1386E298" w14:textId="5456495D" w:rsidR="00B951C6" w:rsidRPr="00424FF5" w:rsidRDefault="00424FF5" w:rsidP="00424FF5">
      <w:pPr>
        <w:spacing w:after="0" w:line="240" w:lineRule="auto"/>
        <w:outlineLvl w:val="1"/>
        <w:rPr>
          <w:rFonts w:eastAsia="Times New Roman" w:cs="Times New Roman"/>
          <w:b/>
          <w:bCs/>
          <w:sz w:val="32"/>
          <w:szCs w:val="32"/>
          <w:lang w:val="en" w:eastAsia="en-GB"/>
        </w:rPr>
      </w:pPr>
      <w:r w:rsidRPr="00424FF5">
        <w:rPr>
          <w:rFonts w:eastAsia="Times New Roman" w:cs="Times New Roman"/>
          <w:b/>
          <w:bCs/>
          <w:sz w:val="32"/>
          <w:szCs w:val="32"/>
          <w:lang w:val="en" w:eastAsia="en-GB"/>
        </w:rPr>
        <w:lastRenderedPageBreak/>
        <w:t>Processes</w:t>
      </w:r>
      <w:r>
        <w:rPr>
          <w:rFonts w:eastAsia="Times New Roman" w:cs="Times New Roman"/>
          <w:b/>
          <w:bCs/>
          <w:sz w:val="32"/>
          <w:szCs w:val="32"/>
          <w:lang w:val="en" w:eastAsia="en-GB"/>
        </w:rPr>
        <w:t>:</w:t>
      </w:r>
    </w:p>
    <w:p w14:paraId="38AF9C7D" w14:textId="77777777" w:rsidR="00B951C6" w:rsidRPr="00424FF5" w:rsidRDefault="00B951C6" w:rsidP="00424FF5">
      <w:pPr>
        <w:spacing w:after="0" w:line="240" w:lineRule="auto"/>
        <w:outlineLvl w:val="2"/>
        <w:rPr>
          <w:rFonts w:eastAsia="Times New Roman" w:cs="Times New Roman"/>
          <w:b/>
          <w:bCs/>
          <w:sz w:val="32"/>
          <w:szCs w:val="32"/>
          <w:lang w:val="en" w:eastAsia="en-GB"/>
        </w:rPr>
      </w:pPr>
      <w:r w:rsidRPr="00424FF5">
        <w:rPr>
          <w:rFonts w:eastAsia="Times New Roman" w:cs="Times New Roman"/>
          <w:b/>
          <w:bCs/>
          <w:sz w:val="32"/>
          <w:szCs w:val="32"/>
          <w:lang w:val="en" w:eastAsia="en-GB"/>
        </w:rPr>
        <w:t>Enquiries</w:t>
      </w:r>
    </w:p>
    <w:p w14:paraId="441334E3" w14:textId="2FE98DAA" w:rsidR="00B951C6" w:rsidRPr="00424FF5" w:rsidRDefault="00B951C6" w:rsidP="00424FF5">
      <w:pPr>
        <w:spacing w:after="0" w:line="240" w:lineRule="auto"/>
        <w:rPr>
          <w:rFonts w:eastAsia="Times New Roman" w:cs="Times New Roman"/>
          <w:lang w:val="en" w:eastAsia="en-GB"/>
        </w:rPr>
      </w:pPr>
      <w:r w:rsidRPr="00424FF5">
        <w:rPr>
          <w:rFonts w:eastAsia="Times New Roman" w:cs="Times New Roman"/>
          <w:lang w:val="en" w:eastAsia="en-GB"/>
        </w:rPr>
        <w:t>Enquiries to</w:t>
      </w:r>
      <w:r w:rsidR="008D4618" w:rsidRPr="00424FF5">
        <w:rPr>
          <w:rFonts w:eastAsia="Times New Roman" w:cs="Times New Roman"/>
          <w:lang w:val="en" w:eastAsia="en-GB"/>
        </w:rPr>
        <w:t xml:space="preserve"> Reynolds Training Academy</w:t>
      </w:r>
      <w:r w:rsidRPr="00424FF5">
        <w:rPr>
          <w:rFonts w:eastAsia="Times New Roman" w:cs="Times New Roman"/>
          <w:lang w:val="en" w:eastAsia="en-GB"/>
        </w:rPr>
        <w:t xml:space="preserve"> come from a variety of sources. These include Open Days, referrals from </w:t>
      </w:r>
      <w:proofErr w:type="spellStart"/>
      <w:r w:rsidRPr="00424FF5">
        <w:rPr>
          <w:rFonts w:eastAsia="Times New Roman" w:cs="Times New Roman"/>
          <w:lang w:val="en" w:eastAsia="en-GB"/>
        </w:rPr>
        <w:t>organisations</w:t>
      </w:r>
      <w:proofErr w:type="spellEnd"/>
      <w:r w:rsidRPr="00424FF5">
        <w:rPr>
          <w:rFonts w:eastAsia="Times New Roman" w:cs="Times New Roman"/>
          <w:lang w:val="en" w:eastAsia="en-GB"/>
        </w:rPr>
        <w:t>, and enquiries originating from the</w:t>
      </w:r>
      <w:r w:rsidR="008D4618" w:rsidRPr="00424FF5">
        <w:rPr>
          <w:rFonts w:eastAsia="Times New Roman" w:cs="Times New Roman"/>
          <w:lang w:val="en" w:eastAsia="en-GB"/>
        </w:rPr>
        <w:t xml:space="preserve"> Training Academy’s</w:t>
      </w:r>
      <w:r w:rsidRPr="00424FF5">
        <w:rPr>
          <w:rFonts w:eastAsia="Times New Roman" w:cs="Times New Roman"/>
          <w:lang w:val="en" w:eastAsia="en-GB"/>
        </w:rPr>
        <w:t xml:space="preserve"> website. </w:t>
      </w:r>
    </w:p>
    <w:p w14:paraId="509F1EB1" w14:textId="77777777" w:rsidR="00424FF5" w:rsidRDefault="00424FF5" w:rsidP="00424FF5">
      <w:pPr>
        <w:spacing w:after="0" w:line="240" w:lineRule="auto"/>
        <w:rPr>
          <w:rFonts w:eastAsia="Times New Roman" w:cs="Times New Roman"/>
          <w:lang w:val="en" w:eastAsia="en-GB"/>
        </w:rPr>
      </w:pPr>
    </w:p>
    <w:p w14:paraId="2FE0BB43" w14:textId="05931372" w:rsidR="00B951C6" w:rsidRDefault="00B951C6" w:rsidP="00424FF5">
      <w:pPr>
        <w:spacing w:after="0" w:line="240" w:lineRule="auto"/>
        <w:rPr>
          <w:rFonts w:eastAsia="Times New Roman" w:cs="Times New Roman"/>
          <w:lang w:val="en" w:eastAsia="en-GB"/>
        </w:rPr>
      </w:pPr>
      <w:r w:rsidRPr="00424FF5">
        <w:rPr>
          <w:rFonts w:eastAsia="Times New Roman" w:cs="Times New Roman"/>
          <w:lang w:val="en" w:eastAsia="en-GB"/>
        </w:rPr>
        <w:t xml:space="preserve">All enquiries are logged on the appropriate spreadsheet by the </w:t>
      </w:r>
      <w:r w:rsidR="00424FF5">
        <w:rPr>
          <w:rFonts w:eastAsia="Times New Roman" w:cs="Times New Roman"/>
          <w:lang w:val="en" w:eastAsia="en-GB"/>
        </w:rPr>
        <w:t>Administration Team</w:t>
      </w:r>
      <w:r w:rsidRPr="00424FF5">
        <w:rPr>
          <w:rFonts w:eastAsia="Times New Roman" w:cs="Times New Roman"/>
          <w:lang w:val="en" w:eastAsia="en-GB"/>
        </w:rPr>
        <w:t xml:space="preserve">. These are saved to a central location. </w:t>
      </w:r>
    </w:p>
    <w:p w14:paraId="01A7C139" w14:textId="77777777" w:rsidR="00424FF5" w:rsidRPr="00424FF5" w:rsidRDefault="00424FF5" w:rsidP="00424FF5">
      <w:pPr>
        <w:spacing w:after="0" w:line="240" w:lineRule="auto"/>
        <w:rPr>
          <w:rFonts w:eastAsia="Times New Roman" w:cs="Times New Roman"/>
          <w:lang w:val="en" w:eastAsia="en-GB"/>
        </w:rPr>
      </w:pPr>
    </w:p>
    <w:p w14:paraId="5B7CC82A" w14:textId="0925669F" w:rsidR="00B951C6" w:rsidRPr="00424FF5" w:rsidRDefault="00B951C6" w:rsidP="00424FF5">
      <w:pPr>
        <w:spacing w:after="0" w:line="240" w:lineRule="auto"/>
        <w:rPr>
          <w:rFonts w:eastAsia="Times New Roman" w:cs="Times New Roman"/>
          <w:lang w:val="en" w:eastAsia="en-GB"/>
        </w:rPr>
      </w:pPr>
      <w:r w:rsidRPr="00424FF5">
        <w:rPr>
          <w:rFonts w:eastAsia="Times New Roman" w:cs="Times New Roman"/>
          <w:lang w:val="en" w:eastAsia="en-GB"/>
        </w:rPr>
        <w:t xml:space="preserve">As a first response to all enquiries, a standard email is sent to the potential </w:t>
      </w:r>
      <w:r w:rsidR="00C161D9">
        <w:rPr>
          <w:rFonts w:eastAsia="Times New Roman" w:cs="Times New Roman"/>
          <w:lang w:val="en" w:eastAsia="en-GB"/>
        </w:rPr>
        <w:t>Applicant</w:t>
      </w:r>
      <w:r w:rsidRPr="00424FF5">
        <w:rPr>
          <w:rFonts w:eastAsia="Times New Roman" w:cs="Times New Roman"/>
          <w:lang w:val="en" w:eastAsia="en-GB"/>
        </w:rPr>
        <w:t xml:space="preserve"> by </w:t>
      </w:r>
      <w:r w:rsidR="009A48C8" w:rsidRPr="00424FF5">
        <w:rPr>
          <w:rFonts w:eastAsia="Times New Roman" w:cs="Times New Roman"/>
          <w:lang w:val="en" w:eastAsia="en-GB"/>
        </w:rPr>
        <w:t xml:space="preserve">a member of staff from </w:t>
      </w:r>
      <w:r w:rsidRPr="00424FF5">
        <w:rPr>
          <w:rFonts w:eastAsia="Times New Roman" w:cs="Times New Roman"/>
          <w:lang w:val="en" w:eastAsia="en-GB"/>
        </w:rPr>
        <w:t xml:space="preserve">the </w:t>
      </w:r>
      <w:r w:rsidR="00424FF5">
        <w:rPr>
          <w:rFonts w:eastAsia="Times New Roman" w:cs="Times New Roman"/>
          <w:lang w:val="en" w:eastAsia="en-GB"/>
        </w:rPr>
        <w:t xml:space="preserve">Administration </w:t>
      </w:r>
      <w:r w:rsidR="009A48C8" w:rsidRPr="00424FF5">
        <w:rPr>
          <w:rFonts w:eastAsia="Times New Roman" w:cs="Times New Roman"/>
          <w:lang w:val="en" w:eastAsia="en-GB"/>
        </w:rPr>
        <w:t>Team</w:t>
      </w:r>
      <w:r w:rsidRPr="00424FF5">
        <w:rPr>
          <w:rFonts w:eastAsia="Times New Roman" w:cs="Times New Roman"/>
          <w:lang w:val="en" w:eastAsia="en-GB"/>
        </w:rPr>
        <w:t xml:space="preserve">. </w:t>
      </w:r>
    </w:p>
    <w:p w14:paraId="25FB9EDA" w14:textId="77777777" w:rsidR="00424FF5" w:rsidRDefault="00424FF5" w:rsidP="00424FF5">
      <w:pPr>
        <w:spacing w:after="0" w:line="240" w:lineRule="auto"/>
        <w:outlineLvl w:val="2"/>
        <w:rPr>
          <w:rFonts w:eastAsia="Times New Roman" w:cs="Times New Roman"/>
          <w:b/>
          <w:bCs/>
          <w:lang w:val="en" w:eastAsia="en-GB"/>
        </w:rPr>
      </w:pPr>
    </w:p>
    <w:p w14:paraId="09F15DA8" w14:textId="2C03B9CC" w:rsidR="008E25BB" w:rsidRPr="00424FF5" w:rsidRDefault="008E25BB" w:rsidP="00424FF5">
      <w:pPr>
        <w:spacing w:after="0" w:line="240" w:lineRule="auto"/>
        <w:outlineLvl w:val="2"/>
        <w:rPr>
          <w:rFonts w:eastAsia="Times New Roman" w:cs="Times New Roman"/>
          <w:b/>
          <w:bCs/>
          <w:sz w:val="32"/>
          <w:szCs w:val="32"/>
          <w:lang w:val="en" w:eastAsia="en-GB"/>
        </w:rPr>
      </w:pPr>
      <w:r w:rsidRPr="00424FF5">
        <w:rPr>
          <w:rFonts w:eastAsia="Times New Roman" w:cs="Times New Roman"/>
          <w:b/>
          <w:bCs/>
          <w:sz w:val="32"/>
          <w:szCs w:val="32"/>
          <w:lang w:val="en" w:eastAsia="en-GB"/>
        </w:rPr>
        <w:t>Information/Open Days</w:t>
      </w:r>
    </w:p>
    <w:p w14:paraId="0BA2BE91" w14:textId="0D0A3ACE" w:rsidR="008E25BB" w:rsidRPr="00424FF5" w:rsidRDefault="008E25BB" w:rsidP="00424FF5">
      <w:pPr>
        <w:spacing w:after="0" w:line="240" w:lineRule="auto"/>
        <w:rPr>
          <w:rFonts w:eastAsia="Times New Roman" w:cs="Times New Roman"/>
          <w:lang w:val="en" w:eastAsia="en-GB"/>
        </w:rPr>
      </w:pPr>
      <w:r w:rsidRPr="00424FF5">
        <w:rPr>
          <w:rFonts w:eastAsia="Times New Roman" w:cs="Times New Roman"/>
          <w:lang w:val="en" w:eastAsia="en-GB"/>
        </w:rPr>
        <w:t xml:space="preserve">Any </w:t>
      </w:r>
      <w:r w:rsidR="00C161D9">
        <w:rPr>
          <w:rFonts w:eastAsia="Times New Roman" w:cs="Times New Roman"/>
          <w:lang w:val="en" w:eastAsia="en-GB"/>
        </w:rPr>
        <w:t>Learners</w:t>
      </w:r>
      <w:r w:rsidRPr="00424FF5">
        <w:rPr>
          <w:rFonts w:eastAsia="Times New Roman" w:cs="Times New Roman"/>
          <w:lang w:val="en" w:eastAsia="en-GB"/>
        </w:rPr>
        <w:t xml:space="preserve"> wishing to apply for a place on the </w:t>
      </w:r>
      <w:r w:rsidR="0090279A" w:rsidRPr="00424FF5">
        <w:rPr>
          <w:rFonts w:eastAsia="Times New Roman" w:cs="Times New Roman"/>
          <w:lang w:val="en" w:eastAsia="en-GB"/>
        </w:rPr>
        <w:t>P</w:t>
      </w:r>
      <w:r w:rsidRPr="00424FF5">
        <w:rPr>
          <w:rFonts w:eastAsia="Times New Roman" w:cs="Times New Roman"/>
          <w:lang w:val="en" w:eastAsia="en-GB"/>
        </w:rPr>
        <w:t xml:space="preserve">erforming </w:t>
      </w:r>
      <w:r w:rsidR="0090279A" w:rsidRPr="00424FF5">
        <w:rPr>
          <w:rFonts w:eastAsia="Times New Roman" w:cs="Times New Roman"/>
          <w:lang w:val="en" w:eastAsia="en-GB"/>
        </w:rPr>
        <w:t>A</w:t>
      </w:r>
      <w:r w:rsidRPr="00424FF5">
        <w:rPr>
          <w:rFonts w:eastAsia="Times New Roman" w:cs="Times New Roman"/>
          <w:lang w:val="en" w:eastAsia="en-GB"/>
        </w:rPr>
        <w:t xml:space="preserve">rts course can attend an Information/Open Day which are held throughout the academic year. The purpose of the day is to enable interested parties to experience a ‘day in the life of the college’, gain information by talking to staff and </w:t>
      </w:r>
      <w:r w:rsidR="00C161D9">
        <w:rPr>
          <w:rFonts w:eastAsia="Times New Roman" w:cs="Times New Roman"/>
          <w:lang w:val="en" w:eastAsia="en-GB"/>
        </w:rPr>
        <w:t>Learners</w:t>
      </w:r>
      <w:r w:rsidRPr="00424FF5">
        <w:rPr>
          <w:rFonts w:eastAsia="Times New Roman" w:cs="Times New Roman"/>
          <w:lang w:val="en" w:eastAsia="en-GB"/>
        </w:rPr>
        <w:t xml:space="preserve"> and also have the opportunity to observe a variety of classes throughout the day.  </w:t>
      </w:r>
    </w:p>
    <w:p w14:paraId="1F0A2586" w14:textId="77777777" w:rsidR="00202A31" w:rsidRPr="00424FF5" w:rsidRDefault="00202A31" w:rsidP="00424FF5">
      <w:pPr>
        <w:spacing w:after="0" w:line="240" w:lineRule="auto"/>
        <w:rPr>
          <w:rFonts w:eastAsia="Times New Roman" w:cs="Times New Roman"/>
          <w:lang w:val="en" w:eastAsia="en-GB"/>
        </w:rPr>
      </w:pPr>
    </w:p>
    <w:p w14:paraId="7D756D8E" w14:textId="5A08CF6B" w:rsidR="008E25BB" w:rsidRPr="00424FF5" w:rsidRDefault="008E25BB" w:rsidP="00424FF5">
      <w:pPr>
        <w:spacing w:after="0" w:line="240" w:lineRule="auto"/>
        <w:rPr>
          <w:rFonts w:eastAsia="Times New Roman" w:cs="Times New Roman"/>
          <w:lang w:val="en" w:eastAsia="en-GB"/>
        </w:rPr>
      </w:pPr>
      <w:r w:rsidRPr="00424FF5">
        <w:rPr>
          <w:rFonts w:eastAsia="Times New Roman" w:cs="Times New Roman"/>
          <w:lang w:val="en" w:eastAsia="en-GB"/>
        </w:rPr>
        <w:t xml:space="preserve">The day is </w:t>
      </w:r>
      <w:proofErr w:type="spellStart"/>
      <w:r w:rsidRPr="00424FF5">
        <w:rPr>
          <w:rFonts w:eastAsia="Times New Roman" w:cs="Times New Roman"/>
          <w:lang w:val="en" w:eastAsia="en-GB"/>
        </w:rPr>
        <w:t>organised</w:t>
      </w:r>
      <w:proofErr w:type="spellEnd"/>
      <w:r w:rsidRPr="00424FF5">
        <w:rPr>
          <w:rFonts w:eastAsia="Times New Roman" w:cs="Times New Roman"/>
          <w:lang w:val="en" w:eastAsia="en-GB"/>
        </w:rPr>
        <w:t xml:space="preserve"> as follows: </w:t>
      </w:r>
    </w:p>
    <w:p w14:paraId="1CF8D939" w14:textId="634E3D80" w:rsidR="008E25BB" w:rsidRPr="00424FF5" w:rsidRDefault="008E25BB" w:rsidP="00424FF5">
      <w:pPr>
        <w:numPr>
          <w:ilvl w:val="0"/>
          <w:numId w:val="13"/>
        </w:numPr>
        <w:spacing w:after="0" w:line="240" w:lineRule="auto"/>
        <w:rPr>
          <w:rFonts w:eastAsia="Times New Roman" w:cs="Times New Roman"/>
          <w:lang w:val="en" w:eastAsia="en-GB"/>
        </w:rPr>
      </w:pPr>
      <w:r w:rsidRPr="00424FF5">
        <w:rPr>
          <w:rFonts w:eastAsia="Times New Roman" w:cs="Times New Roman"/>
          <w:lang w:val="en" w:eastAsia="en-GB"/>
        </w:rPr>
        <w:t xml:space="preserve">Presentation outlining the context of </w:t>
      </w:r>
      <w:r w:rsidR="0090279A" w:rsidRPr="00424FF5">
        <w:rPr>
          <w:rFonts w:eastAsia="Times New Roman" w:cs="Times New Roman"/>
          <w:lang w:val="en" w:eastAsia="en-GB"/>
        </w:rPr>
        <w:t>Reynolds Training Academy</w:t>
      </w:r>
      <w:r w:rsidRPr="00424FF5">
        <w:rPr>
          <w:rFonts w:eastAsia="Times New Roman" w:cs="Times New Roman"/>
          <w:lang w:val="en" w:eastAsia="en-GB"/>
        </w:rPr>
        <w:t>, course/qualifications being offered, delivery model</w:t>
      </w:r>
      <w:r w:rsidR="001764C4" w:rsidRPr="00424FF5">
        <w:rPr>
          <w:rFonts w:eastAsia="Times New Roman" w:cs="Times New Roman"/>
          <w:lang w:val="en" w:eastAsia="en-GB"/>
        </w:rPr>
        <w:t>s</w:t>
      </w:r>
      <w:r w:rsidRPr="00424FF5">
        <w:rPr>
          <w:rFonts w:eastAsia="Times New Roman" w:cs="Times New Roman"/>
          <w:lang w:val="en" w:eastAsia="en-GB"/>
        </w:rPr>
        <w:t xml:space="preserve">, course expectations, information on fees, funding and eligibility </w:t>
      </w:r>
    </w:p>
    <w:p w14:paraId="11B22445" w14:textId="04E7BAE8" w:rsidR="008E25BB" w:rsidRPr="00424FF5" w:rsidRDefault="008E25BB" w:rsidP="00424FF5">
      <w:pPr>
        <w:numPr>
          <w:ilvl w:val="0"/>
          <w:numId w:val="13"/>
        </w:numPr>
        <w:spacing w:after="0" w:line="240" w:lineRule="auto"/>
        <w:rPr>
          <w:rFonts w:eastAsia="Times New Roman" w:cs="Times New Roman"/>
          <w:lang w:val="en" w:eastAsia="en-GB"/>
        </w:rPr>
      </w:pPr>
      <w:r w:rsidRPr="00424FF5">
        <w:rPr>
          <w:rFonts w:eastAsia="Times New Roman" w:cs="Times New Roman"/>
          <w:lang w:val="en" w:eastAsia="en-GB"/>
        </w:rPr>
        <w:t xml:space="preserve">‘Walk </w:t>
      </w:r>
      <w:r w:rsidR="00670F2E" w:rsidRPr="00424FF5">
        <w:rPr>
          <w:rFonts w:eastAsia="Times New Roman" w:cs="Times New Roman"/>
          <w:lang w:val="en" w:eastAsia="en-GB"/>
        </w:rPr>
        <w:t>T</w:t>
      </w:r>
      <w:r w:rsidRPr="00424FF5">
        <w:rPr>
          <w:rFonts w:eastAsia="Times New Roman" w:cs="Times New Roman"/>
          <w:lang w:val="en" w:eastAsia="en-GB"/>
        </w:rPr>
        <w:t xml:space="preserve">hrough’ </w:t>
      </w:r>
      <w:r w:rsidR="00670F2E" w:rsidRPr="00424FF5">
        <w:rPr>
          <w:rFonts w:eastAsia="Times New Roman" w:cs="Times New Roman"/>
          <w:lang w:val="en" w:eastAsia="en-GB"/>
        </w:rPr>
        <w:t>tour</w:t>
      </w:r>
      <w:r w:rsidRPr="00424FF5">
        <w:rPr>
          <w:rFonts w:eastAsia="Times New Roman" w:cs="Times New Roman"/>
          <w:lang w:val="en" w:eastAsia="en-GB"/>
        </w:rPr>
        <w:t xml:space="preserve"> with </w:t>
      </w:r>
      <w:r w:rsidR="00C161D9">
        <w:rPr>
          <w:rFonts w:eastAsia="Times New Roman" w:cs="Times New Roman"/>
          <w:lang w:val="en" w:eastAsia="en-GB"/>
        </w:rPr>
        <w:t>Learner</w:t>
      </w:r>
      <w:r w:rsidR="001764C4" w:rsidRPr="00424FF5">
        <w:rPr>
          <w:rFonts w:eastAsia="Times New Roman" w:cs="Times New Roman"/>
          <w:lang w:val="en" w:eastAsia="en-GB"/>
        </w:rPr>
        <w:t xml:space="preserve"> </w:t>
      </w:r>
      <w:r w:rsidRPr="00424FF5">
        <w:rPr>
          <w:rFonts w:eastAsia="Times New Roman" w:cs="Times New Roman"/>
          <w:lang w:val="en" w:eastAsia="en-GB"/>
        </w:rPr>
        <w:t xml:space="preserve">Representatives as </w:t>
      </w:r>
      <w:r w:rsidR="00670F2E" w:rsidRPr="00424FF5">
        <w:rPr>
          <w:rFonts w:eastAsia="Times New Roman" w:cs="Times New Roman"/>
          <w:lang w:val="en" w:eastAsia="en-GB"/>
        </w:rPr>
        <w:t xml:space="preserve">the </w:t>
      </w:r>
      <w:r w:rsidRPr="00424FF5">
        <w:rPr>
          <w:rFonts w:eastAsia="Times New Roman" w:cs="Times New Roman"/>
          <w:lang w:val="en" w:eastAsia="en-GB"/>
        </w:rPr>
        <w:t xml:space="preserve">guide, in some instances it is possible for potential </w:t>
      </w:r>
      <w:r w:rsidR="00C161D9">
        <w:rPr>
          <w:rFonts w:eastAsia="Times New Roman" w:cs="Times New Roman"/>
          <w:lang w:val="en" w:eastAsia="en-GB"/>
        </w:rPr>
        <w:t>Learners</w:t>
      </w:r>
      <w:r w:rsidRPr="00424FF5">
        <w:rPr>
          <w:rFonts w:eastAsia="Times New Roman" w:cs="Times New Roman"/>
          <w:lang w:val="en" w:eastAsia="en-GB"/>
        </w:rPr>
        <w:t xml:space="preserve"> to join classes and experience taught sessions</w:t>
      </w:r>
    </w:p>
    <w:p w14:paraId="7A262642" w14:textId="3AC56F9E" w:rsidR="008E25BB" w:rsidRDefault="008E25BB" w:rsidP="00424FF5">
      <w:pPr>
        <w:numPr>
          <w:ilvl w:val="0"/>
          <w:numId w:val="13"/>
        </w:numPr>
        <w:spacing w:after="0" w:line="240" w:lineRule="auto"/>
        <w:rPr>
          <w:rFonts w:eastAsia="Times New Roman" w:cs="Times New Roman"/>
          <w:lang w:val="en" w:eastAsia="en-GB"/>
        </w:rPr>
      </w:pPr>
      <w:r w:rsidRPr="00424FF5">
        <w:rPr>
          <w:rFonts w:eastAsia="Times New Roman" w:cs="Times New Roman"/>
          <w:lang w:val="en" w:eastAsia="en-GB"/>
        </w:rPr>
        <w:t>Opportunity to ask any questions with any member of staff and</w:t>
      </w:r>
      <w:r w:rsidR="00670F2E" w:rsidRPr="00424FF5">
        <w:rPr>
          <w:rFonts w:eastAsia="Times New Roman" w:cs="Times New Roman"/>
          <w:lang w:val="en" w:eastAsia="en-GB"/>
        </w:rPr>
        <w:t xml:space="preserve"> </w:t>
      </w:r>
      <w:r w:rsidR="00C161D9">
        <w:rPr>
          <w:rFonts w:eastAsia="Times New Roman" w:cs="Times New Roman"/>
          <w:lang w:val="en" w:eastAsia="en-GB"/>
        </w:rPr>
        <w:t>Learners</w:t>
      </w:r>
      <w:r w:rsidRPr="00424FF5">
        <w:rPr>
          <w:rFonts w:eastAsia="Times New Roman" w:cs="Times New Roman"/>
          <w:lang w:val="en" w:eastAsia="en-GB"/>
        </w:rPr>
        <w:t xml:space="preserve"> throughout the day and a specific Q&amp;A session with the Principal and </w:t>
      </w:r>
      <w:proofErr w:type="spellStart"/>
      <w:r w:rsidRPr="00424FF5">
        <w:rPr>
          <w:rFonts w:eastAsia="Times New Roman" w:cs="Times New Roman"/>
          <w:lang w:val="en" w:eastAsia="en-GB"/>
        </w:rPr>
        <w:t>Programme</w:t>
      </w:r>
      <w:proofErr w:type="spellEnd"/>
      <w:r w:rsidRPr="00424FF5">
        <w:rPr>
          <w:rFonts w:eastAsia="Times New Roman" w:cs="Times New Roman"/>
          <w:lang w:val="en" w:eastAsia="en-GB"/>
        </w:rPr>
        <w:t xml:space="preserve"> Man</w:t>
      </w:r>
      <w:r w:rsidR="00670F2E" w:rsidRPr="00424FF5">
        <w:rPr>
          <w:rFonts w:eastAsia="Times New Roman" w:cs="Times New Roman"/>
          <w:lang w:val="en" w:eastAsia="en-GB"/>
        </w:rPr>
        <w:t>a</w:t>
      </w:r>
      <w:r w:rsidRPr="00424FF5">
        <w:rPr>
          <w:rFonts w:eastAsia="Times New Roman" w:cs="Times New Roman"/>
          <w:lang w:val="en" w:eastAsia="en-GB"/>
        </w:rPr>
        <w:t>ger</w:t>
      </w:r>
    </w:p>
    <w:p w14:paraId="06CCEBC2" w14:textId="77777777" w:rsidR="00424FF5" w:rsidRPr="00424FF5" w:rsidRDefault="00424FF5" w:rsidP="00424FF5">
      <w:pPr>
        <w:spacing w:after="0" w:line="240" w:lineRule="auto"/>
        <w:ind w:left="720"/>
        <w:rPr>
          <w:rFonts w:eastAsia="Times New Roman" w:cs="Times New Roman"/>
          <w:lang w:val="en" w:eastAsia="en-GB"/>
        </w:rPr>
      </w:pPr>
    </w:p>
    <w:p w14:paraId="5D17D064" w14:textId="0CAFB960" w:rsidR="00B951C6" w:rsidRPr="00424FF5" w:rsidRDefault="00B951C6" w:rsidP="00424FF5">
      <w:pPr>
        <w:spacing w:after="0" w:line="240" w:lineRule="auto"/>
        <w:outlineLvl w:val="2"/>
        <w:rPr>
          <w:rFonts w:eastAsia="Times New Roman" w:cs="Times New Roman"/>
          <w:b/>
          <w:bCs/>
          <w:sz w:val="32"/>
          <w:szCs w:val="32"/>
          <w:lang w:val="en" w:eastAsia="en-GB"/>
        </w:rPr>
      </w:pPr>
      <w:r w:rsidRPr="00424FF5">
        <w:rPr>
          <w:rFonts w:eastAsia="Times New Roman" w:cs="Times New Roman"/>
          <w:b/>
          <w:bCs/>
          <w:sz w:val="32"/>
          <w:szCs w:val="32"/>
          <w:lang w:val="en" w:eastAsia="en-GB"/>
        </w:rPr>
        <w:t>Taster Days</w:t>
      </w:r>
    </w:p>
    <w:p w14:paraId="75A28410" w14:textId="18AD5241" w:rsidR="00B951C6" w:rsidRPr="00424FF5" w:rsidRDefault="00C161D9" w:rsidP="00424FF5">
      <w:pPr>
        <w:spacing w:after="0" w:line="240" w:lineRule="auto"/>
        <w:rPr>
          <w:rFonts w:eastAsia="Times New Roman" w:cs="Times New Roman"/>
          <w:lang w:val="en" w:eastAsia="en-GB"/>
        </w:rPr>
      </w:pPr>
      <w:r>
        <w:rPr>
          <w:rFonts w:eastAsia="Times New Roman" w:cs="Times New Roman"/>
          <w:lang w:val="en" w:eastAsia="en-GB"/>
        </w:rPr>
        <w:t>Learners</w:t>
      </w:r>
      <w:r w:rsidR="00B951C6" w:rsidRPr="00424FF5">
        <w:rPr>
          <w:rFonts w:eastAsia="Times New Roman" w:cs="Times New Roman"/>
          <w:lang w:val="en" w:eastAsia="en-GB"/>
        </w:rPr>
        <w:t xml:space="preserve"> may be invited to attend a Taster Day prior to being accepted onto the </w:t>
      </w:r>
      <w:proofErr w:type="spellStart"/>
      <w:r w:rsidR="00B951C6" w:rsidRPr="00424FF5">
        <w:rPr>
          <w:rFonts w:eastAsia="Times New Roman" w:cs="Times New Roman"/>
          <w:lang w:val="en" w:eastAsia="en-GB"/>
        </w:rPr>
        <w:t>programme</w:t>
      </w:r>
      <w:proofErr w:type="spellEnd"/>
      <w:r w:rsidR="00B951C6" w:rsidRPr="00424FF5">
        <w:rPr>
          <w:rFonts w:eastAsia="Times New Roman" w:cs="Times New Roman"/>
          <w:lang w:val="en" w:eastAsia="en-GB"/>
        </w:rPr>
        <w:t xml:space="preserve">. This is to enable both the </w:t>
      </w:r>
      <w:r>
        <w:rPr>
          <w:rFonts w:eastAsia="Times New Roman" w:cs="Times New Roman"/>
          <w:lang w:val="en" w:eastAsia="en-GB"/>
        </w:rPr>
        <w:t>Learner</w:t>
      </w:r>
      <w:r w:rsidR="00B951C6" w:rsidRPr="00424FF5">
        <w:rPr>
          <w:rFonts w:eastAsia="Times New Roman" w:cs="Times New Roman"/>
          <w:lang w:val="en" w:eastAsia="en-GB"/>
        </w:rPr>
        <w:t xml:space="preserve"> and </w:t>
      </w:r>
      <w:r w:rsidR="004849B2" w:rsidRPr="00424FF5">
        <w:rPr>
          <w:rFonts w:eastAsia="Times New Roman" w:cs="Times New Roman"/>
          <w:lang w:val="en" w:eastAsia="en-GB"/>
        </w:rPr>
        <w:t>Reynolds Training Academy</w:t>
      </w:r>
      <w:r w:rsidR="00B951C6" w:rsidRPr="00424FF5">
        <w:rPr>
          <w:rFonts w:eastAsia="Times New Roman" w:cs="Times New Roman"/>
          <w:lang w:val="en" w:eastAsia="en-GB"/>
        </w:rPr>
        <w:t xml:space="preserve"> to determine whether the </w:t>
      </w:r>
      <w:proofErr w:type="spellStart"/>
      <w:r w:rsidR="00B951C6" w:rsidRPr="00424FF5">
        <w:rPr>
          <w:rFonts w:eastAsia="Times New Roman" w:cs="Times New Roman"/>
          <w:lang w:val="en" w:eastAsia="en-GB"/>
        </w:rPr>
        <w:t>programme</w:t>
      </w:r>
      <w:proofErr w:type="spellEnd"/>
      <w:r w:rsidR="00B951C6" w:rsidRPr="00424FF5">
        <w:rPr>
          <w:rFonts w:eastAsia="Times New Roman" w:cs="Times New Roman"/>
          <w:lang w:val="en" w:eastAsia="en-GB"/>
        </w:rPr>
        <w:t xml:space="preserve"> is the most suitable option for the </w:t>
      </w:r>
      <w:r>
        <w:rPr>
          <w:rFonts w:eastAsia="Times New Roman" w:cs="Times New Roman"/>
          <w:lang w:val="en" w:eastAsia="en-GB"/>
        </w:rPr>
        <w:t>Learner</w:t>
      </w:r>
      <w:r w:rsidR="00B951C6" w:rsidRPr="00424FF5">
        <w:rPr>
          <w:rFonts w:eastAsia="Times New Roman" w:cs="Times New Roman"/>
          <w:lang w:val="en" w:eastAsia="en-GB"/>
        </w:rPr>
        <w:t xml:space="preserve">. </w:t>
      </w:r>
    </w:p>
    <w:p w14:paraId="36120206" w14:textId="77777777" w:rsidR="00974B6C" w:rsidRPr="00424FF5" w:rsidRDefault="00974B6C" w:rsidP="00424FF5">
      <w:pPr>
        <w:spacing w:after="0" w:line="240" w:lineRule="auto"/>
        <w:outlineLvl w:val="2"/>
        <w:rPr>
          <w:rFonts w:eastAsia="Times New Roman" w:cstheme="minorHAnsi"/>
          <w:b/>
          <w:bCs/>
          <w:lang w:val="en" w:eastAsia="en-GB"/>
        </w:rPr>
      </w:pPr>
    </w:p>
    <w:p w14:paraId="24C0ED31" w14:textId="71D29103" w:rsidR="008E25BB" w:rsidRPr="00424FF5" w:rsidRDefault="008E25BB" w:rsidP="00424FF5">
      <w:pPr>
        <w:spacing w:after="0" w:line="240" w:lineRule="auto"/>
        <w:outlineLvl w:val="2"/>
        <w:rPr>
          <w:rFonts w:eastAsia="Times New Roman" w:cstheme="minorHAnsi"/>
          <w:b/>
          <w:bCs/>
          <w:sz w:val="32"/>
          <w:szCs w:val="32"/>
          <w:lang w:val="en" w:eastAsia="en-GB"/>
        </w:rPr>
      </w:pPr>
      <w:r w:rsidRPr="00424FF5">
        <w:rPr>
          <w:rFonts w:eastAsia="Times New Roman" w:cstheme="minorHAnsi"/>
          <w:b/>
          <w:bCs/>
          <w:sz w:val="32"/>
          <w:szCs w:val="32"/>
          <w:lang w:val="en" w:eastAsia="en-GB"/>
        </w:rPr>
        <w:t>Audition Criteria (RPA ONLY)</w:t>
      </w:r>
    </w:p>
    <w:p w14:paraId="4158C1D3" w14:textId="77777777" w:rsidR="008E25BB" w:rsidRPr="00424FF5" w:rsidRDefault="008E25BB" w:rsidP="00424FF5">
      <w:pPr>
        <w:autoSpaceDE w:val="0"/>
        <w:autoSpaceDN w:val="0"/>
        <w:adjustRightInd w:val="0"/>
        <w:spacing w:after="0" w:line="240" w:lineRule="auto"/>
        <w:rPr>
          <w:rFonts w:cstheme="minorHAnsi"/>
          <w:color w:val="000000"/>
        </w:rPr>
      </w:pPr>
      <w:r w:rsidRPr="00424FF5">
        <w:rPr>
          <w:rFonts w:cstheme="minorHAnsi"/>
          <w:color w:val="000000"/>
        </w:rPr>
        <w:t>Reynolds Performing Arts follows the Code of Practice for Auditions prepared by the Council for Dance, Drama and Musical Theatre (CDMT), (previously CDET).</w:t>
      </w:r>
    </w:p>
    <w:p w14:paraId="05109113" w14:textId="77777777" w:rsidR="008E25BB" w:rsidRPr="00424FF5" w:rsidRDefault="008E25BB" w:rsidP="00424FF5">
      <w:pPr>
        <w:autoSpaceDE w:val="0"/>
        <w:autoSpaceDN w:val="0"/>
        <w:adjustRightInd w:val="0"/>
        <w:spacing w:after="0" w:line="240" w:lineRule="auto"/>
        <w:rPr>
          <w:rFonts w:cstheme="minorHAnsi"/>
          <w:b/>
          <w:bCs/>
          <w:color w:val="B918A2"/>
        </w:rPr>
      </w:pPr>
    </w:p>
    <w:p w14:paraId="679A3C13" w14:textId="5BA10363" w:rsidR="008E25BB" w:rsidRPr="00424FF5" w:rsidRDefault="008E25BB" w:rsidP="00424FF5">
      <w:pPr>
        <w:autoSpaceDE w:val="0"/>
        <w:autoSpaceDN w:val="0"/>
        <w:adjustRightInd w:val="0"/>
        <w:spacing w:after="0" w:line="240" w:lineRule="auto"/>
        <w:rPr>
          <w:rFonts w:cstheme="minorHAnsi"/>
          <w:b/>
          <w:bCs/>
          <w:sz w:val="32"/>
          <w:szCs w:val="32"/>
        </w:rPr>
      </w:pPr>
      <w:r w:rsidRPr="00424FF5">
        <w:rPr>
          <w:rFonts w:cstheme="minorHAnsi"/>
          <w:b/>
          <w:bCs/>
          <w:sz w:val="32"/>
          <w:szCs w:val="32"/>
        </w:rPr>
        <w:t xml:space="preserve">Reynolds Performing Arts undertakes to consider all </w:t>
      </w:r>
      <w:r w:rsidR="00974B6C" w:rsidRPr="00424FF5">
        <w:rPr>
          <w:rFonts w:cstheme="minorHAnsi"/>
          <w:b/>
          <w:bCs/>
          <w:sz w:val="32"/>
          <w:szCs w:val="32"/>
        </w:rPr>
        <w:t>A</w:t>
      </w:r>
      <w:r w:rsidRPr="00424FF5">
        <w:rPr>
          <w:rFonts w:cstheme="minorHAnsi"/>
          <w:b/>
          <w:bCs/>
          <w:sz w:val="32"/>
          <w:szCs w:val="32"/>
        </w:rPr>
        <w:t>pplications</w:t>
      </w:r>
    </w:p>
    <w:p w14:paraId="22FF8B42" w14:textId="3050AD44" w:rsidR="008E25BB" w:rsidRPr="00424FF5" w:rsidRDefault="008E25BB" w:rsidP="00424FF5">
      <w:pPr>
        <w:autoSpaceDE w:val="0"/>
        <w:autoSpaceDN w:val="0"/>
        <w:adjustRightInd w:val="0"/>
        <w:spacing w:after="0" w:line="240" w:lineRule="auto"/>
        <w:rPr>
          <w:rFonts w:cstheme="minorHAnsi"/>
          <w:color w:val="000000"/>
        </w:rPr>
      </w:pPr>
      <w:r w:rsidRPr="00424FF5">
        <w:rPr>
          <w:rFonts w:cstheme="minorHAnsi"/>
          <w:color w:val="000000"/>
        </w:rPr>
        <w:t xml:space="preserve">All </w:t>
      </w:r>
      <w:r w:rsidR="00C161D9">
        <w:rPr>
          <w:rFonts w:cstheme="minorHAnsi"/>
          <w:color w:val="000000"/>
        </w:rPr>
        <w:t>Applicants</w:t>
      </w:r>
      <w:r w:rsidRPr="00424FF5">
        <w:rPr>
          <w:rFonts w:cstheme="minorHAnsi"/>
          <w:color w:val="000000"/>
        </w:rPr>
        <w:t xml:space="preserve"> will be offered an audition, provided they meet the following criteria:</w:t>
      </w:r>
    </w:p>
    <w:p w14:paraId="408E1B19" w14:textId="6D4CDCDA" w:rsidR="008E25BB" w:rsidRPr="00424FF5" w:rsidRDefault="008E25BB" w:rsidP="00424FF5">
      <w:pPr>
        <w:pStyle w:val="ListParagraph"/>
        <w:numPr>
          <w:ilvl w:val="0"/>
          <w:numId w:val="24"/>
        </w:numPr>
        <w:autoSpaceDE w:val="0"/>
        <w:autoSpaceDN w:val="0"/>
        <w:adjustRightInd w:val="0"/>
        <w:spacing w:after="0" w:line="240" w:lineRule="auto"/>
        <w:rPr>
          <w:rFonts w:cstheme="minorHAnsi"/>
          <w:color w:val="000000"/>
        </w:rPr>
      </w:pPr>
      <w:r w:rsidRPr="00424FF5">
        <w:rPr>
          <w:rFonts w:cstheme="minorHAnsi"/>
          <w:color w:val="000000"/>
        </w:rPr>
        <w:t xml:space="preserve">All </w:t>
      </w:r>
      <w:r w:rsidR="00C161D9">
        <w:rPr>
          <w:rFonts w:cstheme="minorHAnsi"/>
          <w:color w:val="000000"/>
        </w:rPr>
        <w:t>Applicants</w:t>
      </w:r>
      <w:r w:rsidRPr="00424FF5">
        <w:rPr>
          <w:rFonts w:cstheme="minorHAnsi"/>
          <w:color w:val="000000"/>
        </w:rPr>
        <w:t xml:space="preserve"> must complete an </w:t>
      </w:r>
      <w:r w:rsidR="00974B6C" w:rsidRPr="00424FF5">
        <w:rPr>
          <w:rFonts w:cstheme="minorHAnsi"/>
          <w:color w:val="000000"/>
        </w:rPr>
        <w:t>A</w:t>
      </w:r>
      <w:r w:rsidRPr="00424FF5">
        <w:rPr>
          <w:rFonts w:cstheme="minorHAnsi"/>
          <w:color w:val="000000"/>
        </w:rPr>
        <w:t xml:space="preserve">pplication </w:t>
      </w:r>
      <w:r w:rsidR="00974B6C" w:rsidRPr="00424FF5">
        <w:rPr>
          <w:rFonts w:cstheme="minorHAnsi"/>
          <w:color w:val="000000"/>
        </w:rPr>
        <w:t>F</w:t>
      </w:r>
      <w:r w:rsidRPr="00424FF5">
        <w:rPr>
          <w:rFonts w:cstheme="minorHAnsi"/>
          <w:color w:val="000000"/>
        </w:rPr>
        <w:t xml:space="preserve">orm together with the required photographs and character </w:t>
      </w:r>
      <w:r w:rsidR="00974B6C" w:rsidRPr="00424FF5">
        <w:rPr>
          <w:rFonts w:cstheme="minorHAnsi"/>
          <w:color w:val="000000"/>
        </w:rPr>
        <w:t>reference and p</w:t>
      </w:r>
      <w:r w:rsidRPr="00424FF5">
        <w:rPr>
          <w:rFonts w:cstheme="minorHAnsi"/>
          <w:color w:val="000000"/>
        </w:rPr>
        <w:t>ayment of the audition fee is required prior to the audition date</w:t>
      </w:r>
    </w:p>
    <w:p w14:paraId="26B269CC" w14:textId="1047704B" w:rsidR="008E25BB" w:rsidRPr="00424FF5" w:rsidRDefault="008E25BB" w:rsidP="00424FF5">
      <w:pPr>
        <w:pStyle w:val="ListParagraph"/>
        <w:numPr>
          <w:ilvl w:val="0"/>
          <w:numId w:val="24"/>
        </w:numPr>
        <w:autoSpaceDE w:val="0"/>
        <w:autoSpaceDN w:val="0"/>
        <w:adjustRightInd w:val="0"/>
        <w:spacing w:after="0" w:line="240" w:lineRule="auto"/>
        <w:rPr>
          <w:rFonts w:cstheme="minorHAnsi"/>
          <w:color w:val="000000"/>
        </w:rPr>
      </w:pPr>
      <w:r w:rsidRPr="00424FF5">
        <w:rPr>
          <w:rFonts w:cstheme="minorHAnsi"/>
          <w:color w:val="000000"/>
        </w:rPr>
        <w:t xml:space="preserve">The </w:t>
      </w:r>
      <w:r w:rsidR="00C161D9">
        <w:rPr>
          <w:rFonts w:cstheme="minorHAnsi"/>
          <w:color w:val="000000"/>
        </w:rPr>
        <w:t>Applicant</w:t>
      </w:r>
      <w:r w:rsidRPr="00424FF5">
        <w:rPr>
          <w:rFonts w:cstheme="minorHAnsi"/>
          <w:color w:val="000000"/>
        </w:rPr>
        <w:t xml:space="preserve"> must meet the age requirements of their course at the start of their first year of study</w:t>
      </w:r>
    </w:p>
    <w:p w14:paraId="2591772D" w14:textId="71DD83A2" w:rsidR="008E25BB" w:rsidRPr="00424FF5" w:rsidRDefault="00C161D9" w:rsidP="00424FF5">
      <w:pPr>
        <w:pStyle w:val="ListParagraph"/>
        <w:numPr>
          <w:ilvl w:val="0"/>
          <w:numId w:val="25"/>
        </w:numPr>
        <w:autoSpaceDE w:val="0"/>
        <w:autoSpaceDN w:val="0"/>
        <w:adjustRightInd w:val="0"/>
        <w:spacing w:after="0" w:line="240" w:lineRule="auto"/>
        <w:rPr>
          <w:rFonts w:cstheme="minorHAnsi"/>
          <w:color w:val="000000"/>
        </w:rPr>
      </w:pPr>
      <w:r>
        <w:rPr>
          <w:rFonts w:cstheme="minorHAnsi"/>
          <w:color w:val="000000"/>
        </w:rPr>
        <w:t>Applicants</w:t>
      </w:r>
      <w:r w:rsidR="008E25BB" w:rsidRPr="00424FF5">
        <w:rPr>
          <w:rFonts w:cstheme="minorHAnsi"/>
          <w:color w:val="000000"/>
        </w:rPr>
        <w:t xml:space="preserve"> are invited to disclose any access or learning requirements on their application form, so that any reasonable adjustments to the audition or interview process can be made</w:t>
      </w:r>
    </w:p>
    <w:p w14:paraId="5895B870" w14:textId="3219B7EA" w:rsidR="008E25BB" w:rsidRPr="00424FF5" w:rsidRDefault="008E25BB" w:rsidP="00424FF5">
      <w:pPr>
        <w:pStyle w:val="ListParagraph"/>
        <w:numPr>
          <w:ilvl w:val="0"/>
          <w:numId w:val="25"/>
        </w:numPr>
        <w:autoSpaceDE w:val="0"/>
        <w:autoSpaceDN w:val="0"/>
        <w:adjustRightInd w:val="0"/>
        <w:spacing w:after="0" w:line="240" w:lineRule="auto"/>
        <w:rPr>
          <w:rFonts w:cstheme="minorHAnsi"/>
          <w:color w:val="000000"/>
        </w:rPr>
      </w:pPr>
      <w:r w:rsidRPr="00424FF5">
        <w:rPr>
          <w:rFonts w:cstheme="minorHAnsi"/>
          <w:color w:val="000000"/>
        </w:rPr>
        <w:t xml:space="preserve">In order to ensure that Reynolds Performing Arts can offer as much support as possible, </w:t>
      </w:r>
      <w:r w:rsidR="00C161D9">
        <w:rPr>
          <w:rFonts w:cstheme="minorHAnsi"/>
          <w:color w:val="000000"/>
        </w:rPr>
        <w:t>Candidate</w:t>
      </w:r>
      <w:r w:rsidR="00CB00DE" w:rsidRPr="00424FF5">
        <w:rPr>
          <w:rFonts w:cstheme="minorHAnsi"/>
          <w:color w:val="000000"/>
        </w:rPr>
        <w:t>s</w:t>
      </w:r>
      <w:r w:rsidRPr="00424FF5">
        <w:rPr>
          <w:rFonts w:cstheme="minorHAnsi"/>
          <w:color w:val="000000"/>
        </w:rPr>
        <w:t xml:space="preserve"> are invited to disclose any long-term health issues and/or injuries on their application form so that these may be discussed at the interview stage of the audition</w:t>
      </w:r>
    </w:p>
    <w:p w14:paraId="02D17848" w14:textId="2E7BA8C3" w:rsidR="008E25BB" w:rsidRPr="00424FF5" w:rsidRDefault="008E25BB" w:rsidP="00424FF5">
      <w:pPr>
        <w:pStyle w:val="ListParagraph"/>
        <w:numPr>
          <w:ilvl w:val="0"/>
          <w:numId w:val="25"/>
        </w:numPr>
        <w:autoSpaceDE w:val="0"/>
        <w:autoSpaceDN w:val="0"/>
        <w:adjustRightInd w:val="0"/>
        <w:spacing w:after="0" w:line="240" w:lineRule="auto"/>
        <w:rPr>
          <w:rFonts w:cstheme="minorHAnsi"/>
          <w:color w:val="000000"/>
        </w:rPr>
      </w:pPr>
      <w:r w:rsidRPr="00424FF5">
        <w:rPr>
          <w:rFonts w:cstheme="minorHAnsi"/>
          <w:color w:val="000000"/>
        </w:rPr>
        <w:t xml:space="preserve">Reynolds Performing Arts does not discriminate according to the Equality Act 2010. People of all minority groups and backgrounds will be encouraged to apply and positive action will be taken when appropriate to ensure under-represented groups are recruited where ability and aptitude are equal in </w:t>
      </w:r>
      <w:r w:rsidR="00C161D9">
        <w:rPr>
          <w:rFonts w:cstheme="minorHAnsi"/>
          <w:color w:val="000000"/>
        </w:rPr>
        <w:t>Applicants</w:t>
      </w:r>
    </w:p>
    <w:p w14:paraId="39002298" w14:textId="40FD9FF2" w:rsidR="008E25BB" w:rsidRPr="00424FF5" w:rsidRDefault="008E25BB" w:rsidP="00424FF5">
      <w:pPr>
        <w:autoSpaceDE w:val="0"/>
        <w:autoSpaceDN w:val="0"/>
        <w:adjustRightInd w:val="0"/>
        <w:spacing w:after="0" w:line="240" w:lineRule="auto"/>
        <w:rPr>
          <w:rFonts w:cstheme="minorHAnsi"/>
          <w:color w:val="000000"/>
        </w:rPr>
      </w:pPr>
    </w:p>
    <w:p w14:paraId="20252BA7" w14:textId="77777777" w:rsidR="00424FF5" w:rsidRDefault="00424FF5" w:rsidP="00424FF5">
      <w:pPr>
        <w:autoSpaceDE w:val="0"/>
        <w:autoSpaceDN w:val="0"/>
        <w:adjustRightInd w:val="0"/>
        <w:spacing w:after="0" w:line="240" w:lineRule="auto"/>
        <w:rPr>
          <w:rFonts w:cstheme="minorHAnsi"/>
          <w:b/>
          <w:bCs/>
        </w:rPr>
      </w:pPr>
    </w:p>
    <w:p w14:paraId="586CC2C7" w14:textId="77777777" w:rsidR="00424FF5" w:rsidRDefault="00424FF5" w:rsidP="00424FF5">
      <w:pPr>
        <w:autoSpaceDE w:val="0"/>
        <w:autoSpaceDN w:val="0"/>
        <w:adjustRightInd w:val="0"/>
        <w:spacing w:after="0" w:line="240" w:lineRule="auto"/>
        <w:rPr>
          <w:rFonts w:cstheme="minorHAnsi"/>
          <w:b/>
          <w:bCs/>
        </w:rPr>
      </w:pPr>
    </w:p>
    <w:p w14:paraId="63B86C9F" w14:textId="77777777" w:rsidR="005477AB" w:rsidRDefault="005477AB" w:rsidP="00424FF5">
      <w:pPr>
        <w:autoSpaceDE w:val="0"/>
        <w:autoSpaceDN w:val="0"/>
        <w:adjustRightInd w:val="0"/>
        <w:spacing w:after="0" w:line="240" w:lineRule="auto"/>
        <w:rPr>
          <w:rFonts w:cstheme="minorHAnsi"/>
          <w:b/>
          <w:bCs/>
          <w:sz w:val="32"/>
          <w:szCs w:val="32"/>
        </w:rPr>
      </w:pPr>
    </w:p>
    <w:p w14:paraId="0AB1C035" w14:textId="57D6126E" w:rsidR="00E5466E" w:rsidRPr="00424FF5" w:rsidRDefault="00C161D9" w:rsidP="00424FF5">
      <w:pPr>
        <w:autoSpaceDE w:val="0"/>
        <w:autoSpaceDN w:val="0"/>
        <w:adjustRightInd w:val="0"/>
        <w:spacing w:after="0" w:line="240" w:lineRule="auto"/>
        <w:rPr>
          <w:rFonts w:cstheme="minorHAnsi"/>
          <w:b/>
          <w:bCs/>
          <w:sz w:val="32"/>
          <w:szCs w:val="32"/>
        </w:rPr>
      </w:pPr>
      <w:r>
        <w:rPr>
          <w:rFonts w:cstheme="minorHAnsi"/>
          <w:b/>
          <w:bCs/>
          <w:sz w:val="32"/>
          <w:szCs w:val="32"/>
        </w:rPr>
        <w:lastRenderedPageBreak/>
        <w:t>Applicants</w:t>
      </w:r>
      <w:r w:rsidR="008E25BB" w:rsidRPr="00424FF5">
        <w:rPr>
          <w:rFonts w:cstheme="minorHAnsi"/>
          <w:b/>
          <w:bCs/>
          <w:sz w:val="32"/>
          <w:szCs w:val="32"/>
        </w:rPr>
        <w:t xml:space="preserve"> </w:t>
      </w:r>
      <w:r w:rsidR="005477AB">
        <w:rPr>
          <w:rFonts w:cstheme="minorHAnsi"/>
          <w:b/>
          <w:bCs/>
          <w:sz w:val="32"/>
          <w:szCs w:val="32"/>
        </w:rPr>
        <w:t>Selection Process I</w:t>
      </w:r>
      <w:r w:rsidR="008E25BB" w:rsidRPr="00424FF5">
        <w:rPr>
          <w:rFonts w:cstheme="minorHAnsi"/>
          <w:b/>
          <w:bCs/>
          <w:sz w:val="32"/>
          <w:szCs w:val="32"/>
        </w:rPr>
        <w:t xml:space="preserve">nformation </w:t>
      </w:r>
    </w:p>
    <w:p w14:paraId="27B24890" w14:textId="1FEEB883" w:rsidR="00C278F7" w:rsidRPr="00424FF5" w:rsidRDefault="00C278F7" w:rsidP="00424FF5">
      <w:pPr>
        <w:autoSpaceDE w:val="0"/>
        <w:autoSpaceDN w:val="0"/>
        <w:adjustRightInd w:val="0"/>
        <w:spacing w:after="0" w:line="240" w:lineRule="auto"/>
        <w:rPr>
          <w:rFonts w:eastAsia="Times New Roman" w:cstheme="minorHAnsi"/>
          <w:lang w:val="en" w:eastAsia="en-GB"/>
        </w:rPr>
      </w:pPr>
      <w:r w:rsidRPr="00424FF5">
        <w:rPr>
          <w:rFonts w:eastAsia="Times New Roman" w:cstheme="minorHAnsi"/>
          <w:lang w:val="en" w:eastAsia="en-GB"/>
        </w:rPr>
        <w:t xml:space="preserve">After the </w:t>
      </w:r>
      <w:r w:rsidR="00C161D9">
        <w:rPr>
          <w:rFonts w:eastAsia="Times New Roman" w:cstheme="minorHAnsi"/>
          <w:lang w:val="en" w:eastAsia="en-GB"/>
        </w:rPr>
        <w:t>Applicant</w:t>
      </w:r>
      <w:r w:rsidRPr="00424FF5">
        <w:rPr>
          <w:rFonts w:eastAsia="Times New Roman" w:cstheme="minorHAnsi"/>
          <w:lang w:val="en" w:eastAsia="en-GB"/>
        </w:rPr>
        <w:t xml:space="preserve"> has returned their comple</w:t>
      </w:r>
      <w:r w:rsidR="00E5466E" w:rsidRPr="00424FF5">
        <w:rPr>
          <w:rFonts w:eastAsia="Times New Roman" w:cstheme="minorHAnsi"/>
          <w:lang w:val="en" w:eastAsia="en-GB"/>
        </w:rPr>
        <w:t>t</w:t>
      </w:r>
      <w:r w:rsidRPr="00424FF5">
        <w:rPr>
          <w:rFonts w:eastAsia="Times New Roman" w:cstheme="minorHAnsi"/>
          <w:lang w:val="en" w:eastAsia="en-GB"/>
        </w:rPr>
        <w:t xml:space="preserve">ed Application Form along with their preferred </w:t>
      </w:r>
      <w:r w:rsidR="00424FF5">
        <w:rPr>
          <w:rFonts w:eastAsia="Times New Roman" w:cstheme="minorHAnsi"/>
          <w:lang w:val="en" w:eastAsia="en-GB"/>
        </w:rPr>
        <w:t>A</w:t>
      </w:r>
      <w:r w:rsidRPr="00424FF5">
        <w:rPr>
          <w:rFonts w:eastAsia="Times New Roman" w:cstheme="minorHAnsi"/>
          <w:lang w:val="en" w:eastAsia="en-GB"/>
        </w:rPr>
        <w:t xml:space="preserve">udition </w:t>
      </w:r>
      <w:r w:rsidR="00424FF5">
        <w:rPr>
          <w:rFonts w:eastAsia="Times New Roman" w:cstheme="minorHAnsi"/>
          <w:lang w:val="en" w:eastAsia="en-GB"/>
        </w:rPr>
        <w:t>d</w:t>
      </w:r>
      <w:r w:rsidRPr="00424FF5">
        <w:rPr>
          <w:rFonts w:eastAsia="Times New Roman" w:cstheme="minorHAnsi"/>
          <w:lang w:val="en" w:eastAsia="en-GB"/>
        </w:rPr>
        <w:t xml:space="preserve">ate and the </w:t>
      </w:r>
      <w:r w:rsidR="00424FF5">
        <w:rPr>
          <w:rFonts w:eastAsia="Times New Roman" w:cstheme="minorHAnsi"/>
          <w:lang w:val="en" w:eastAsia="en-GB"/>
        </w:rPr>
        <w:t>A</w:t>
      </w:r>
      <w:r w:rsidRPr="00424FF5">
        <w:rPr>
          <w:rFonts w:eastAsia="Times New Roman" w:cstheme="minorHAnsi"/>
          <w:lang w:val="en" w:eastAsia="en-GB"/>
        </w:rPr>
        <w:t>udition fee of £30 (where applicable), they are added to the Audition List and sent a letter outlining the content and expectations of the audition.</w:t>
      </w:r>
    </w:p>
    <w:p w14:paraId="2A0D0F4A" w14:textId="77777777" w:rsidR="00974B6C" w:rsidRPr="00424FF5" w:rsidRDefault="00974B6C" w:rsidP="00424FF5">
      <w:pPr>
        <w:autoSpaceDE w:val="0"/>
        <w:autoSpaceDN w:val="0"/>
        <w:adjustRightInd w:val="0"/>
        <w:spacing w:after="0" w:line="240" w:lineRule="auto"/>
        <w:rPr>
          <w:rFonts w:cstheme="minorHAnsi"/>
          <w:color w:val="000000"/>
        </w:rPr>
      </w:pPr>
    </w:p>
    <w:p w14:paraId="2E9EE324" w14:textId="4AA12F0F" w:rsidR="008E25BB" w:rsidRPr="00424FF5" w:rsidRDefault="00C161D9" w:rsidP="00424FF5">
      <w:pPr>
        <w:autoSpaceDE w:val="0"/>
        <w:autoSpaceDN w:val="0"/>
        <w:adjustRightInd w:val="0"/>
        <w:spacing w:after="0" w:line="240" w:lineRule="auto"/>
        <w:rPr>
          <w:rFonts w:cstheme="minorHAnsi"/>
          <w:color w:val="000000"/>
        </w:rPr>
      </w:pPr>
      <w:r>
        <w:rPr>
          <w:rFonts w:cstheme="minorHAnsi"/>
          <w:color w:val="000000"/>
        </w:rPr>
        <w:t>Applicants</w:t>
      </w:r>
      <w:r w:rsidR="008E25BB" w:rsidRPr="00424FF5">
        <w:rPr>
          <w:rFonts w:cstheme="minorHAnsi"/>
          <w:color w:val="000000"/>
        </w:rPr>
        <w:t xml:space="preserve"> will be told in advance about the method of selection, e.g. audition, interview or a combination.  </w:t>
      </w:r>
      <w:r>
        <w:rPr>
          <w:rFonts w:cstheme="minorHAnsi"/>
          <w:color w:val="000000"/>
        </w:rPr>
        <w:t>Applicants</w:t>
      </w:r>
      <w:r w:rsidR="008E25BB" w:rsidRPr="00424FF5">
        <w:rPr>
          <w:rFonts w:cstheme="minorHAnsi"/>
          <w:color w:val="000000"/>
        </w:rPr>
        <w:t xml:space="preserve"> will also be told how, where and when the audition and/or interview will take place.  For </w:t>
      </w:r>
      <w:r>
        <w:rPr>
          <w:rFonts w:cstheme="minorHAnsi"/>
          <w:color w:val="000000"/>
        </w:rPr>
        <w:t>Applicants</w:t>
      </w:r>
      <w:r w:rsidR="008E25BB" w:rsidRPr="00424FF5">
        <w:rPr>
          <w:rFonts w:cstheme="minorHAnsi"/>
          <w:color w:val="000000"/>
        </w:rPr>
        <w:t xml:space="preserve"> who are under 18 years on 31</w:t>
      </w:r>
      <w:r w:rsidR="008E25BB" w:rsidRPr="00424FF5">
        <w:rPr>
          <w:rFonts w:cstheme="minorHAnsi"/>
          <w:color w:val="000000"/>
          <w:vertAlign w:val="superscript"/>
        </w:rPr>
        <w:t>st</w:t>
      </w:r>
      <w:r w:rsidR="008E25BB" w:rsidRPr="00424FF5">
        <w:rPr>
          <w:rFonts w:cstheme="minorHAnsi"/>
          <w:color w:val="000000"/>
        </w:rPr>
        <w:t xml:space="preserve"> August of year of entry, information about the audition will also be sent to the parent/carer.</w:t>
      </w:r>
    </w:p>
    <w:p w14:paraId="207CAD3A" w14:textId="3380B247" w:rsidR="008E25BB" w:rsidRPr="00424FF5" w:rsidRDefault="008E25BB" w:rsidP="00424FF5">
      <w:pPr>
        <w:pStyle w:val="ListParagraph"/>
        <w:numPr>
          <w:ilvl w:val="0"/>
          <w:numId w:val="16"/>
        </w:numPr>
        <w:autoSpaceDE w:val="0"/>
        <w:autoSpaceDN w:val="0"/>
        <w:adjustRightInd w:val="0"/>
        <w:spacing w:after="0" w:line="240" w:lineRule="auto"/>
        <w:rPr>
          <w:rFonts w:cstheme="minorHAnsi"/>
          <w:color w:val="000000"/>
        </w:rPr>
      </w:pPr>
      <w:r w:rsidRPr="00424FF5">
        <w:rPr>
          <w:rFonts w:cstheme="minorHAnsi"/>
          <w:color w:val="000000"/>
        </w:rPr>
        <w:t xml:space="preserve">All applications are submitted via the correct </w:t>
      </w:r>
      <w:r w:rsidR="00E5466E" w:rsidRPr="00424FF5">
        <w:rPr>
          <w:rFonts w:cstheme="minorHAnsi"/>
          <w:color w:val="000000"/>
        </w:rPr>
        <w:t>A</w:t>
      </w:r>
      <w:r w:rsidRPr="00424FF5">
        <w:rPr>
          <w:rFonts w:cstheme="minorHAnsi"/>
          <w:color w:val="000000"/>
        </w:rPr>
        <w:t xml:space="preserve">pplication </w:t>
      </w:r>
      <w:r w:rsidR="00E5466E" w:rsidRPr="00424FF5">
        <w:rPr>
          <w:rFonts w:cstheme="minorHAnsi"/>
          <w:color w:val="000000"/>
        </w:rPr>
        <w:t>F</w:t>
      </w:r>
      <w:r w:rsidRPr="00424FF5">
        <w:rPr>
          <w:rFonts w:cstheme="minorHAnsi"/>
          <w:color w:val="000000"/>
        </w:rPr>
        <w:t xml:space="preserve">orm.  </w:t>
      </w:r>
      <w:r w:rsidR="00C161D9">
        <w:rPr>
          <w:rFonts w:cstheme="minorHAnsi"/>
          <w:color w:val="000000"/>
        </w:rPr>
        <w:t>Applicants</w:t>
      </w:r>
      <w:r w:rsidRPr="00424FF5">
        <w:rPr>
          <w:rFonts w:cstheme="minorHAnsi"/>
          <w:color w:val="000000"/>
        </w:rPr>
        <w:t xml:space="preserve"> are given a choice of dates that run throughout the academic year.  Reynolds Performing Arts guarantees to confirm the audition date within one week, although confirmations are usually sent within 48 hours. </w:t>
      </w:r>
      <w:r w:rsidR="00C161D9">
        <w:rPr>
          <w:rFonts w:cstheme="minorHAnsi"/>
          <w:color w:val="000000"/>
        </w:rPr>
        <w:t>Candidate</w:t>
      </w:r>
      <w:r w:rsidR="00CB00DE" w:rsidRPr="00424FF5">
        <w:rPr>
          <w:rFonts w:cstheme="minorHAnsi"/>
          <w:color w:val="000000"/>
        </w:rPr>
        <w:t>s</w:t>
      </w:r>
      <w:r w:rsidRPr="00424FF5">
        <w:rPr>
          <w:rFonts w:cstheme="minorHAnsi"/>
          <w:color w:val="000000"/>
        </w:rPr>
        <w:t xml:space="preserve"> will be sent an email to confirm their audition date and time. The email provides </w:t>
      </w:r>
      <w:r w:rsidR="00C161D9">
        <w:rPr>
          <w:rFonts w:cstheme="minorHAnsi"/>
          <w:color w:val="000000"/>
        </w:rPr>
        <w:t>Candidate</w:t>
      </w:r>
      <w:r w:rsidR="00CB00DE" w:rsidRPr="00424FF5">
        <w:rPr>
          <w:rFonts w:cstheme="minorHAnsi"/>
          <w:color w:val="000000"/>
        </w:rPr>
        <w:t>s</w:t>
      </w:r>
      <w:r w:rsidRPr="00424FF5">
        <w:rPr>
          <w:rFonts w:cstheme="minorHAnsi"/>
          <w:color w:val="000000"/>
        </w:rPr>
        <w:t xml:space="preserve"> with the following information:</w:t>
      </w:r>
    </w:p>
    <w:p w14:paraId="6A0E590B" w14:textId="77777777" w:rsidR="008E25BB" w:rsidRPr="00424FF5" w:rsidRDefault="008E25BB" w:rsidP="00424FF5">
      <w:pPr>
        <w:pStyle w:val="ListParagraph"/>
        <w:numPr>
          <w:ilvl w:val="1"/>
          <w:numId w:val="26"/>
        </w:numPr>
        <w:autoSpaceDE w:val="0"/>
        <w:autoSpaceDN w:val="0"/>
        <w:adjustRightInd w:val="0"/>
        <w:spacing w:after="0" w:line="240" w:lineRule="auto"/>
        <w:rPr>
          <w:rFonts w:cstheme="minorHAnsi"/>
          <w:color w:val="000000"/>
        </w:rPr>
      </w:pPr>
      <w:r w:rsidRPr="00424FF5">
        <w:rPr>
          <w:rFonts w:cstheme="minorHAnsi"/>
          <w:color w:val="000000"/>
        </w:rPr>
        <w:t>audition requirements</w:t>
      </w:r>
    </w:p>
    <w:p w14:paraId="437AE612" w14:textId="3046E84F" w:rsidR="008E25BB" w:rsidRPr="00424FF5" w:rsidRDefault="008E25BB" w:rsidP="00424FF5">
      <w:pPr>
        <w:pStyle w:val="ListParagraph"/>
        <w:numPr>
          <w:ilvl w:val="1"/>
          <w:numId w:val="26"/>
        </w:numPr>
        <w:autoSpaceDE w:val="0"/>
        <w:autoSpaceDN w:val="0"/>
        <w:adjustRightInd w:val="0"/>
        <w:spacing w:after="0" w:line="240" w:lineRule="auto"/>
        <w:rPr>
          <w:rFonts w:cstheme="minorHAnsi"/>
          <w:color w:val="000000"/>
        </w:rPr>
      </w:pPr>
      <w:r w:rsidRPr="00424FF5">
        <w:rPr>
          <w:rFonts w:cstheme="minorHAnsi"/>
          <w:color w:val="000000"/>
        </w:rPr>
        <w:t xml:space="preserve">text and/or song </w:t>
      </w:r>
      <w:r w:rsidR="00C161D9">
        <w:rPr>
          <w:rFonts w:cstheme="minorHAnsi"/>
          <w:color w:val="000000"/>
        </w:rPr>
        <w:t>Candidate</w:t>
      </w:r>
      <w:r w:rsidR="00CB00DE" w:rsidRPr="00424FF5">
        <w:rPr>
          <w:rFonts w:cstheme="minorHAnsi"/>
          <w:color w:val="000000"/>
        </w:rPr>
        <w:t>s</w:t>
      </w:r>
      <w:r w:rsidRPr="00424FF5">
        <w:rPr>
          <w:rFonts w:cstheme="minorHAnsi"/>
          <w:color w:val="000000"/>
        </w:rPr>
        <w:t xml:space="preserve"> need to prepare (where applicable)</w:t>
      </w:r>
    </w:p>
    <w:p w14:paraId="5CD909AB" w14:textId="77777777" w:rsidR="008E25BB" w:rsidRPr="00424FF5" w:rsidRDefault="008E25BB" w:rsidP="00424FF5">
      <w:pPr>
        <w:pStyle w:val="ListParagraph"/>
        <w:numPr>
          <w:ilvl w:val="1"/>
          <w:numId w:val="26"/>
        </w:numPr>
        <w:autoSpaceDE w:val="0"/>
        <w:autoSpaceDN w:val="0"/>
        <w:adjustRightInd w:val="0"/>
        <w:spacing w:after="0" w:line="240" w:lineRule="auto"/>
        <w:rPr>
          <w:rFonts w:cstheme="minorHAnsi"/>
          <w:color w:val="000000"/>
        </w:rPr>
      </w:pPr>
      <w:r w:rsidRPr="00424FF5">
        <w:rPr>
          <w:rFonts w:cstheme="minorHAnsi"/>
          <w:color w:val="000000"/>
        </w:rPr>
        <w:t>details of the audition day</w:t>
      </w:r>
    </w:p>
    <w:p w14:paraId="0D54C9C1" w14:textId="3E976E8F" w:rsidR="008E25BB" w:rsidRPr="00424FF5" w:rsidRDefault="008E25BB" w:rsidP="00424FF5">
      <w:pPr>
        <w:pStyle w:val="ListParagraph"/>
        <w:numPr>
          <w:ilvl w:val="1"/>
          <w:numId w:val="26"/>
        </w:numPr>
        <w:autoSpaceDE w:val="0"/>
        <w:autoSpaceDN w:val="0"/>
        <w:adjustRightInd w:val="0"/>
        <w:spacing w:after="0" w:line="240" w:lineRule="auto"/>
        <w:rPr>
          <w:rFonts w:cstheme="minorHAnsi"/>
          <w:color w:val="000000"/>
        </w:rPr>
      </w:pPr>
      <w:r w:rsidRPr="00424FF5">
        <w:rPr>
          <w:rFonts w:cstheme="minorHAnsi"/>
          <w:color w:val="000000"/>
        </w:rPr>
        <w:t>directions to Reynolds Training Academy</w:t>
      </w:r>
    </w:p>
    <w:p w14:paraId="527928A8" w14:textId="38F7655D" w:rsidR="00992FEF" w:rsidRPr="00424FF5" w:rsidRDefault="00992FEF" w:rsidP="00424FF5">
      <w:pPr>
        <w:autoSpaceDE w:val="0"/>
        <w:autoSpaceDN w:val="0"/>
        <w:adjustRightInd w:val="0"/>
        <w:spacing w:after="0" w:line="240" w:lineRule="auto"/>
        <w:rPr>
          <w:rFonts w:cstheme="minorHAnsi"/>
          <w:color w:val="000000"/>
        </w:rPr>
      </w:pPr>
    </w:p>
    <w:p w14:paraId="08CCA26B" w14:textId="0E9753F2" w:rsidR="008E25BB" w:rsidRPr="00424FF5" w:rsidRDefault="008E25BB" w:rsidP="00424FF5">
      <w:pPr>
        <w:autoSpaceDE w:val="0"/>
        <w:autoSpaceDN w:val="0"/>
        <w:adjustRightInd w:val="0"/>
        <w:spacing w:after="0" w:line="240" w:lineRule="auto"/>
        <w:rPr>
          <w:rFonts w:cstheme="minorHAnsi"/>
          <w:b/>
          <w:color w:val="000000"/>
          <w:sz w:val="32"/>
          <w:szCs w:val="32"/>
        </w:rPr>
      </w:pPr>
      <w:r w:rsidRPr="00424FF5">
        <w:rPr>
          <w:rFonts w:cstheme="minorHAnsi"/>
          <w:b/>
          <w:color w:val="000000"/>
          <w:sz w:val="32"/>
          <w:szCs w:val="32"/>
        </w:rPr>
        <w:t>Audition Procedure</w:t>
      </w:r>
    </w:p>
    <w:p w14:paraId="06DE42EE" w14:textId="099CAC02" w:rsidR="008E25BB" w:rsidRPr="00424FF5" w:rsidRDefault="008E25BB" w:rsidP="00424FF5">
      <w:pPr>
        <w:autoSpaceDE w:val="0"/>
        <w:autoSpaceDN w:val="0"/>
        <w:adjustRightInd w:val="0"/>
        <w:spacing w:after="0" w:line="240" w:lineRule="auto"/>
        <w:rPr>
          <w:rFonts w:cstheme="minorHAnsi"/>
          <w:bCs/>
          <w:color w:val="000000"/>
        </w:rPr>
      </w:pPr>
      <w:r w:rsidRPr="00424FF5">
        <w:rPr>
          <w:rFonts w:cstheme="minorHAnsi"/>
          <w:bCs/>
          <w:color w:val="000000"/>
        </w:rPr>
        <w:t xml:space="preserve">These vary depending on pathways and the most up to date requirements can be found on the website: </w:t>
      </w:r>
    </w:p>
    <w:p w14:paraId="2AF74C70" w14:textId="24E4A792" w:rsidR="008E25BB" w:rsidRPr="00424FF5" w:rsidRDefault="00000000" w:rsidP="00424FF5">
      <w:pPr>
        <w:autoSpaceDE w:val="0"/>
        <w:autoSpaceDN w:val="0"/>
        <w:adjustRightInd w:val="0"/>
        <w:spacing w:after="0" w:line="240" w:lineRule="auto"/>
        <w:rPr>
          <w:rFonts w:cstheme="minorHAnsi"/>
          <w:bCs/>
          <w:color w:val="000000"/>
        </w:rPr>
      </w:pPr>
      <w:hyperlink r:id="rId7" w:history="1">
        <w:r w:rsidR="008E25BB" w:rsidRPr="00424FF5">
          <w:rPr>
            <w:rStyle w:val="Hyperlink"/>
            <w:rFonts w:cstheme="minorHAnsi"/>
            <w:bCs/>
          </w:rPr>
          <w:t>https://www.reynoldsgroup.co.uk/performing-arts/audition-requirements/</w:t>
        </w:r>
      </w:hyperlink>
    </w:p>
    <w:p w14:paraId="71B529BD" w14:textId="77777777" w:rsidR="00424FF5" w:rsidRDefault="00424FF5" w:rsidP="00424FF5">
      <w:pPr>
        <w:spacing w:after="0" w:line="240" w:lineRule="auto"/>
        <w:rPr>
          <w:rFonts w:eastAsia="Times New Roman" w:cstheme="minorHAnsi"/>
          <w:lang w:val="en" w:eastAsia="en-GB"/>
        </w:rPr>
      </w:pPr>
    </w:p>
    <w:p w14:paraId="6FC377C7" w14:textId="75F9DA21" w:rsidR="008E25BB" w:rsidRPr="00424FF5" w:rsidRDefault="00C278F7" w:rsidP="00424FF5">
      <w:pPr>
        <w:spacing w:after="0" w:line="240" w:lineRule="auto"/>
        <w:rPr>
          <w:rFonts w:eastAsia="Times New Roman" w:cstheme="minorHAnsi"/>
          <w:lang w:val="en" w:eastAsia="en-GB"/>
        </w:rPr>
      </w:pPr>
      <w:r w:rsidRPr="00424FF5">
        <w:rPr>
          <w:rFonts w:eastAsia="Times New Roman" w:cstheme="minorHAnsi"/>
          <w:lang w:val="en" w:eastAsia="en-GB"/>
        </w:rPr>
        <w:t xml:space="preserve">All </w:t>
      </w:r>
      <w:r w:rsidR="00C161D9">
        <w:rPr>
          <w:rFonts w:eastAsia="Times New Roman" w:cstheme="minorHAnsi"/>
          <w:lang w:val="en" w:eastAsia="en-GB"/>
        </w:rPr>
        <w:t>Candidate</w:t>
      </w:r>
      <w:r w:rsidR="00CB00DE" w:rsidRPr="00424FF5">
        <w:rPr>
          <w:rFonts w:eastAsia="Times New Roman" w:cstheme="minorHAnsi"/>
          <w:lang w:val="en" w:eastAsia="en-GB"/>
        </w:rPr>
        <w:t>s</w:t>
      </w:r>
      <w:r w:rsidRPr="00424FF5">
        <w:rPr>
          <w:rFonts w:eastAsia="Times New Roman" w:cstheme="minorHAnsi"/>
          <w:lang w:val="en" w:eastAsia="en-GB"/>
        </w:rPr>
        <w:t xml:space="preserve"> will be interviewed by the audition </w:t>
      </w:r>
      <w:r w:rsidR="00A13416" w:rsidRPr="00424FF5">
        <w:rPr>
          <w:rFonts w:eastAsia="Times New Roman" w:cstheme="minorHAnsi"/>
          <w:lang w:val="en" w:eastAsia="en-GB"/>
        </w:rPr>
        <w:t>Panel</w:t>
      </w:r>
      <w:r w:rsidRPr="00424FF5">
        <w:rPr>
          <w:rFonts w:eastAsia="Times New Roman" w:cstheme="minorHAnsi"/>
          <w:lang w:val="en" w:eastAsia="en-GB"/>
        </w:rPr>
        <w:t xml:space="preserve">. </w:t>
      </w:r>
    </w:p>
    <w:p w14:paraId="393AE6E5" w14:textId="77777777" w:rsidR="00424FF5" w:rsidRDefault="00424FF5" w:rsidP="00424FF5">
      <w:pPr>
        <w:autoSpaceDE w:val="0"/>
        <w:autoSpaceDN w:val="0"/>
        <w:adjustRightInd w:val="0"/>
        <w:spacing w:after="0" w:line="240" w:lineRule="auto"/>
        <w:rPr>
          <w:rFonts w:cstheme="minorHAnsi"/>
          <w:b/>
          <w:bCs/>
          <w:color w:val="000000"/>
        </w:rPr>
      </w:pPr>
    </w:p>
    <w:p w14:paraId="33408FE5" w14:textId="4E0F3A42" w:rsidR="008E25BB" w:rsidRPr="00424FF5" w:rsidRDefault="008E25BB" w:rsidP="00424FF5">
      <w:pPr>
        <w:autoSpaceDE w:val="0"/>
        <w:autoSpaceDN w:val="0"/>
        <w:adjustRightInd w:val="0"/>
        <w:spacing w:after="0" w:line="240" w:lineRule="auto"/>
        <w:rPr>
          <w:rFonts w:cstheme="minorHAnsi"/>
          <w:b/>
          <w:bCs/>
          <w:color w:val="000000"/>
          <w:sz w:val="32"/>
          <w:szCs w:val="32"/>
        </w:rPr>
      </w:pPr>
      <w:r w:rsidRPr="00424FF5">
        <w:rPr>
          <w:rFonts w:cstheme="minorHAnsi"/>
          <w:b/>
          <w:bCs/>
          <w:color w:val="000000"/>
          <w:sz w:val="32"/>
          <w:szCs w:val="32"/>
        </w:rPr>
        <w:t xml:space="preserve">Experience, </w:t>
      </w:r>
      <w:r w:rsidR="00810951" w:rsidRPr="00424FF5">
        <w:rPr>
          <w:rFonts w:cstheme="minorHAnsi"/>
          <w:b/>
          <w:bCs/>
          <w:color w:val="000000"/>
          <w:sz w:val="32"/>
          <w:szCs w:val="32"/>
        </w:rPr>
        <w:t>P</w:t>
      </w:r>
      <w:r w:rsidRPr="00424FF5">
        <w:rPr>
          <w:rFonts w:cstheme="minorHAnsi"/>
          <w:b/>
          <w:bCs/>
          <w:color w:val="000000"/>
          <w:sz w:val="32"/>
          <w:szCs w:val="32"/>
        </w:rPr>
        <w:t xml:space="preserve">rior </w:t>
      </w:r>
      <w:r w:rsidR="00810951" w:rsidRPr="00424FF5">
        <w:rPr>
          <w:rFonts w:cstheme="minorHAnsi"/>
          <w:b/>
          <w:bCs/>
          <w:color w:val="000000"/>
          <w:sz w:val="32"/>
          <w:szCs w:val="32"/>
        </w:rPr>
        <w:t>L</w:t>
      </w:r>
      <w:r w:rsidRPr="00424FF5">
        <w:rPr>
          <w:rFonts w:cstheme="minorHAnsi"/>
          <w:b/>
          <w:bCs/>
          <w:color w:val="000000"/>
          <w:sz w:val="32"/>
          <w:szCs w:val="32"/>
        </w:rPr>
        <w:t xml:space="preserve">earning, </w:t>
      </w:r>
      <w:r w:rsidR="00810951" w:rsidRPr="00424FF5">
        <w:rPr>
          <w:rFonts w:cstheme="minorHAnsi"/>
          <w:b/>
          <w:bCs/>
          <w:color w:val="000000"/>
          <w:sz w:val="32"/>
          <w:szCs w:val="32"/>
        </w:rPr>
        <w:t>A</w:t>
      </w:r>
      <w:r w:rsidRPr="00424FF5">
        <w:rPr>
          <w:rFonts w:cstheme="minorHAnsi"/>
          <w:b/>
          <w:bCs/>
          <w:color w:val="000000"/>
          <w:sz w:val="32"/>
          <w:szCs w:val="32"/>
        </w:rPr>
        <w:t xml:space="preserve">udition and </w:t>
      </w:r>
      <w:r w:rsidR="00810951" w:rsidRPr="00424FF5">
        <w:rPr>
          <w:rFonts w:cstheme="minorHAnsi"/>
          <w:b/>
          <w:bCs/>
          <w:color w:val="000000"/>
          <w:sz w:val="32"/>
          <w:szCs w:val="32"/>
        </w:rPr>
        <w:t>F</w:t>
      </w:r>
      <w:r w:rsidRPr="00424FF5">
        <w:rPr>
          <w:rFonts w:cstheme="minorHAnsi"/>
          <w:b/>
          <w:bCs/>
          <w:color w:val="000000"/>
          <w:sz w:val="32"/>
          <w:szCs w:val="32"/>
        </w:rPr>
        <w:t xml:space="preserve">ormal </w:t>
      </w:r>
      <w:r w:rsidR="00810951" w:rsidRPr="00424FF5">
        <w:rPr>
          <w:rFonts w:cstheme="minorHAnsi"/>
          <w:b/>
          <w:bCs/>
          <w:color w:val="000000"/>
          <w:sz w:val="32"/>
          <w:szCs w:val="32"/>
        </w:rPr>
        <w:t>Q</w:t>
      </w:r>
      <w:r w:rsidRPr="00424FF5">
        <w:rPr>
          <w:rFonts w:cstheme="minorHAnsi"/>
          <w:b/>
          <w:bCs/>
          <w:color w:val="000000"/>
          <w:sz w:val="32"/>
          <w:szCs w:val="32"/>
        </w:rPr>
        <w:t>ualification</w:t>
      </w:r>
      <w:r w:rsidR="00581068" w:rsidRPr="00424FF5">
        <w:rPr>
          <w:rFonts w:cstheme="minorHAnsi"/>
          <w:b/>
          <w:bCs/>
          <w:color w:val="000000"/>
          <w:sz w:val="32"/>
          <w:szCs w:val="32"/>
        </w:rPr>
        <w:t>s</w:t>
      </w:r>
    </w:p>
    <w:p w14:paraId="4EDD1124" w14:textId="194FECDD" w:rsidR="008E25BB" w:rsidRPr="00424FF5" w:rsidRDefault="008E25BB" w:rsidP="00424FF5">
      <w:pPr>
        <w:autoSpaceDE w:val="0"/>
        <w:autoSpaceDN w:val="0"/>
        <w:adjustRightInd w:val="0"/>
        <w:spacing w:after="0" w:line="240" w:lineRule="auto"/>
        <w:rPr>
          <w:rFonts w:cstheme="minorHAnsi"/>
          <w:color w:val="000000"/>
        </w:rPr>
      </w:pPr>
      <w:r w:rsidRPr="00424FF5">
        <w:rPr>
          <w:rFonts w:cstheme="minorHAnsi"/>
          <w:color w:val="000000"/>
        </w:rPr>
        <w:t xml:space="preserve">Reynolds Performing Arts, in common with other </w:t>
      </w:r>
      <w:r w:rsidR="00581068" w:rsidRPr="00424FF5">
        <w:rPr>
          <w:rFonts w:cstheme="minorHAnsi"/>
          <w:color w:val="000000"/>
        </w:rPr>
        <w:t>P</w:t>
      </w:r>
      <w:r w:rsidRPr="00424FF5">
        <w:rPr>
          <w:rFonts w:cstheme="minorHAnsi"/>
          <w:color w:val="000000"/>
        </w:rPr>
        <w:t xml:space="preserve">erforming </w:t>
      </w:r>
      <w:r w:rsidR="00581068" w:rsidRPr="00424FF5">
        <w:rPr>
          <w:rFonts w:cstheme="minorHAnsi"/>
          <w:color w:val="000000"/>
        </w:rPr>
        <w:t>A</w:t>
      </w:r>
      <w:r w:rsidRPr="00424FF5">
        <w:rPr>
          <w:rFonts w:cstheme="minorHAnsi"/>
          <w:color w:val="000000"/>
        </w:rPr>
        <w:t xml:space="preserve">rts </w:t>
      </w:r>
      <w:r w:rsidR="00581068" w:rsidRPr="00424FF5">
        <w:rPr>
          <w:rFonts w:cstheme="minorHAnsi"/>
          <w:color w:val="000000"/>
        </w:rPr>
        <w:t>C</w:t>
      </w:r>
      <w:r w:rsidRPr="00424FF5">
        <w:rPr>
          <w:rFonts w:cstheme="minorHAnsi"/>
          <w:color w:val="000000"/>
        </w:rPr>
        <w:t xml:space="preserve">olleges, accepts </w:t>
      </w:r>
      <w:r w:rsidR="00C161D9">
        <w:rPr>
          <w:rFonts w:cstheme="minorHAnsi"/>
          <w:color w:val="000000"/>
        </w:rPr>
        <w:t>Applicants</w:t>
      </w:r>
      <w:r w:rsidRPr="00424FF5">
        <w:rPr>
          <w:rFonts w:cstheme="minorHAnsi"/>
          <w:color w:val="000000"/>
        </w:rPr>
        <w:t xml:space="preserve"> who have followed unconventional academic pathways, </w:t>
      </w:r>
      <w:r w:rsidR="00C161D9">
        <w:rPr>
          <w:rFonts w:cstheme="minorHAnsi"/>
          <w:color w:val="000000"/>
        </w:rPr>
        <w:t>Applicants</w:t>
      </w:r>
      <w:r w:rsidRPr="00424FF5">
        <w:rPr>
          <w:rFonts w:cstheme="minorHAnsi"/>
          <w:color w:val="000000"/>
        </w:rPr>
        <w:t xml:space="preserve"> who have changed study and/or career choices and </w:t>
      </w:r>
      <w:r w:rsidR="00C161D9">
        <w:rPr>
          <w:rFonts w:cstheme="minorHAnsi"/>
          <w:color w:val="000000"/>
        </w:rPr>
        <w:t>Applicants</w:t>
      </w:r>
      <w:r w:rsidRPr="00424FF5">
        <w:rPr>
          <w:rFonts w:cstheme="minorHAnsi"/>
          <w:color w:val="000000"/>
        </w:rPr>
        <w:t xml:space="preserve"> who have little experience in musical theatre and/or acting but who show great potential. </w:t>
      </w:r>
    </w:p>
    <w:p w14:paraId="11E780D3" w14:textId="77777777" w:rsidR="008E25BB" w:rsidRPr="00424FF5" w:rsidRDefault="008E25BB" w:rsidP="00424FF5">
      <w:pPr>
        <w:autoSpaceDE w:val="0"/>
        <w:autoSpaceDN w:val="0"/>
        <w:adjustRightInd w:val="0"/>
        <w:spacing w:after="0" w:line="240" w:lineRule="auto"/>
        <w:rPr>
          <w:rFonts w:cstheme="minorHAnsi"/>
          <w:color w:val="000000"/>
        </w:rPr>
      </w:pPr>
    </w:p>
    <w:p w14:paraId="7945E3F5" w14:textId="7F21F80D" w:rsidR="008E25BB" w:rsidRPr="00424FF5" w:rsidRDefault="008E25BB" w:rsidP="00424FF5">
      <w:pPr>
        <w:autoSpaceDE w:val="0"/>
        <w:autoSpaceDN w:val="0"/>
        <w:adjustRightInd w:val="0"/>
        <w:spacing w:after="0" w:line="240" w:lineRule="auto"/>
        <w:rPr>
          <w:rFonts w:cstheme="minorHAnsi"/>
          <w:b/>
          <w:color w:val="000000"/>
          <w:sz w:val="32"/>
          <w:szCs w:val="32"/>
        </w:rPr>
      </w:pPr>
      <w:r w:rsidRPr="00424FF5">
        <w:rPr>
          <w:rFonts w:cstheme="minorHAnsi"/>
          <w:b/>
          <w:color w:val="000000"/>
          <w:sz w:val="32"/>
          <w:szCs w:val="32"/>
        </w:rPr>
        <w:t>Entry Criteria</w:t>
      </w:r>
    </w:p>
    <w:p w14:paraId="7F156B4B" w14:textId="409F4401" w:rsidR="00424FF5" w:rsidRDefault="008E25BB" w:rsidP="00424FF5">
      <w:pPr>
        <w:autoSpaceDE w:val="0"/>
        <w:autoSpaceDN w:val="0"/>
        <w:adjustRightInd w:val="0"/>
        <w:spacing w:after="0" w:line="240" w:lineRule="auto"/>
        <w:rPr>
          <w:rFonts w:cstheme="minorHAnsi"/>
          <w:color w:val="000000"/>
        </w:rPr>
      </w:pPr>
      <w:r w:rsidRPr="00424FF5">
        <w:rPr>
          <w:rFonts w:cstheme="minorHAnsi"/>
          <w:color w:val="000000"/>
        </w:rPr>
        <w:t xml:space="preserve">Audition is the primary means of determining the </w:t>
      </w:r>
      <w:r w:rsidR="00C161D9">
        <w:rPr>
          <w:rFonts w:cstheme="minorHAnsi"/>
          <w:color w:val="000000"/>
        </w:rPr>
        <w:t>Applicant</w:t>
      </w:r>
      <w:r w:rsidRPr="00424FF5">
        <w:rPr>
          <w:rFonts w:cstheme="minorHAnsi"/>
          <w:color w:val="000000"/>
        </w:rPr>
        <w:t xml:space="preserve">’s suitability for entry.  </w:t>
      </w:r>
    </w:p>
    <w:p w14:paraId="77182CF9" w14:textId="77777777" w:rsidR="00424FF5" w:rsidRDefault="00424FF5" w:rsidP="00424FF5">
      <w:pPr>
        <w:autoSpaceDE w:val="0"/>
        <w:autoSpaceDN w:val="0"/>
        <w:adjustRightInd w:val="0"/>
        <w:spacing w:after="0" w:line="240" w:lineRule="auto"/>
        <w:rPr>
          <w:rFonts w:cstheme="minorHAnsi"/>
          <w:color w:val="000000"/>
        </w:rPr>
      </w:pPr>
    </w:p>
    <w:p w14:paraId="23FA332D" w14:textId="77777777" w:rsidR="00424FF5" w:rsidRDefault="008E25BB" w:rsidP="00424FF5">
      <w:pPr>
        <w:autoSpaceDE w:val="0"/>
        <w:autoSpaceDN w:val="0"/>
        <w:adjustRightInd w:val="0"/>
        <w:spacing w:after="0" w:line="240" w:lineRule="auto"/>
        <w:rPr>
          <w:rFonts w:cstheme="minorHAnsi"/>
          <w:color w:val="000000"/>
        </w:rPr>
      </w:pPr>
      <w:r w:rsidRPr="00424FF5">
        <w:rPr>
          <w:rFonts w:cstheme="minorHAnsi"/>
          <w:color w:val="000000"/>
        </w:rPr>
        <w:t xml:space="preserve">Reynolds Performing Arts delivers </w:t>
      </w:r>
      <w:r w:rsidRPr="00424FF5">
        <w:rPr>
          <w:rFonts w:cstheme="minorHAnsi"/>
        </w:rPr>
        <w:t>an Extended</w:t>
      </w:r>
      <w:r w:rsidRPr="00424FF5">
        <w:rPr>
          <w:rFonts w:cstheme="minorHAnsi"/>
          <w:color w:val="FF0000"/>
        </w:rPr>
        <w:t xml:space="preserve"> </w:t>
      </w:r>
      <w:r w:rsidR="00581068" w:rsidRPr="00424FF5">
        <w:rPr>
          <w:rFonts w:cstheme="minorHAnsi"/>
          <w:color w:val="000000"/>
        </w:rPr>
        <w:t>L</w:t>
      </w:r>
      <w:r w:rsidRPr="00424FF5">
        <w:rPr>
          <w:rFonts w:cstheme="minorHAnsi"/>
          <w:color w:val="000000"/>
        </w:rPr>
        <w:t xml:space="preserve">evel 3 and </w:t>
      </w:r>
      <w:r w:rsidRPr="00424FF5">
        <w:rPr>
          <w:rFonts w:cstheme="minorHAnsi"/>
        </w:rPr>
        <w:t>a Level</w:t>
      </w:r>
      <w:r w:rsidRPr="00424FF5">
        <w:rPr>
          <w:rFonts w:cstheme="minorHAnsi"/>
          <w:color w:val="FF0000"/>
        </w:rPr>
        <w:t xml:space="preserve"> </w:t>
      </w:r>
      <w:r w:rsidRPr="00424FF5">
        <w:rPr>
          <w:rFonts w:cstheme="minorHAnsi"/>
          <w:color w:val="000000"/>
        </w:rPr>
        <w:t xml:space="preserve">4 </w:t>
      </w:r>
      <w:r w:rsidR="00581068" w:rsidRPr="00424FF5">
        <w:rPr>
          <w:rFonts w:cstheme="minorHAnsi"/>
          <w:color w:val="000000"/>
        </w:rPr>
        <w:t>D</w:t>
      </w:r>
      <w:r w:rsidRPr="00424FF5">
        <w:rPr>
          <w:rFonts w:cstheme="minorHAnsi"/>
          <w:color w:val="000000"/>
        </w:rPr>
        <w:t>iploma qualification</w:t>
      </w:r>
      <w:r w:rsidR="00581068" w:rsidRPr="00424FF5">
        <w:rPr>
          <w:rFonts w:cstheme="minorHAnsi"/>
          <w:color w:val="000000"/>
        </w:rPr>
        <w:t xml:space="preserve"> </w:t>
      </w:r>
      <w:r w:rsidRPr="00424FF5">
        <w:rPr>
          <w:rFonts w:cstheme="minorHAnsi"/>
          <w:color w:val="000000"/>
        </w:rPr>
        <w:t xml:space="preserve">validated with the University of the Arts London. </w:t>
      </w:r>
      <w:r w:rsidRPr="00424FF5">
        <w:rPr>
          <w:rFonts w:cstheme="minorHAnsi"/>
        </w:rPr>
        <w:t xml:space="preserve">The </w:t>
      </w:r>
      <w:r w:rsidR="00394D8A" w:rsidRPr="00424FF5">
        <w:rPr>
          <w:rFonts w:cstheme="minorHAnsi"/>
        </w:rPr>
        <w:t>E</w:t>
      </w:r>
      <w:r w:rsidRPr="00424FF5">
        <w:rPr>
          <w:rFonts w:cstheme="minorHAnsi"/>
        </w:rPr>
        <w:t>xtended</w:t>
      </w:r>
      <w:r w:rsidRPr="00424FF5">
        <w:rPr>
          <w:rFonts w:cstheme="minorHAnsi"/>
          <w:color w:val="FF0000"/>
        </w:rPr>
        <w:t xml:space="preserve"> </w:t>
      </w:r>
      <w:r w:rsidRPr="00424FF5">
        <w:rPr>
          <w:rFonts w:cstheme="minorHAnsi"/>
          <w:color w:val="000000"/>
        </w:rPr>
        <w:t>Level 3 is equivalent to 3 A ‘</w:t>
      </w:r>
      <w:r w:rsidR="00394D8A" w:rsidRPr="00424FF5">
        <w:rPr>
          <w:rFonts w:cstheme="minorHAnsi"/>
          <w:color w:val="000000"/>
        </w:rPr>
        <w:t>L</w:t>
      </w:r>
      <w:r w:rsidRPr="00424FF5">
        <w:rPr>
          <w:rFonts w:cstheme="minorHAnsi"/>
          <w:color w:val="000000"/>
        </w:rPr>
        <w:t xml:space="preserve">evels and </w:t>
      </w:r>
      <w:r w:rsidR="00581068" w:rsidRPr="00424FF5">
        <w:rPr>
          <w:rFonts w:cstheme="minorHAnsi"/>
          <w:color w:val="000000"/>
        </w:rPr>
        <w:t>L</w:t>
      </w:r>
      <w:r w:rsidRPr="00424FF5">
        <w:rPr>
          <w:rFonts w:cstheme="minorHAnsi"/>
          <w:color w:val="000000"/>
        </w:rPr>
        <w:t xml:space="preserve">evel 4 is equal to the first year of a </w:t>
      </w:r>
      <w:r w:rsidR="00581068" w:rsidRPr="00424FF5">
        <w:rPr>
          <w:rFonts w:cstheme="minorHAnsi"/>
          <w:color w:val="000000"/>
        </w:rPr>
        <w:t>D</w:t>
      </w:r>
      <w:r w:rsidRPr="00424FF5">
        <w:rPr>
          <w:rFonts w:cstheme="minorHAnsi"/>
          <w:color w:val="000000"/>
        </w:rPr>
        <w:t xml:space="preserve">egree.  </w:t>
      </w:r>
    </w:p>
    <w:p w14:paraId="5B62E28F" w14:textId="77777777" w:rsidR="00424FF5" w:rsidRDefault="00424FF5" w:rsidP="00424FF5">
      <w:pPr>
        <w:autoSpaceDE w:val="0"/>
        <w:autoSpaceDN w:val="0"/>
        <w:adjustRightInd w:val="0"/>
        <w:spacing w:after="0" w:line="240" w:lineRule="auto"/>
        <w:rPr>
          <w:rFonts w:cstheme="minorHAnsi"/>
          <w:color w:val="000000"/>
        </w:rPr>
      </w:pPr>
    </w:p>
    <w:p w14:paraId="0ADE57C4" w14:textId="60381E16" w:rsidR="008E25BB" w:rsidRPr="00424FF5" w:rsidRDefault="008E25BB" w:rsidP="00424FF5">
      <w:pPr>
        <w:autoSpaceDE w:val="0"/>
        <w:autoSpaceDN w:val="0"/>
        <w:adjustRightInd w:val="0"/>
        <w:spacing w:after="0" w:line="240" w:lineRule="auto"/>
        <w:rPr>
          <w:rFonts w:cstheme="minorHAnsi"/>
          <w:color w:val="000000"/>
        </w:rPr>
      </w:pPr>
      <w:r w:rsidRPr="00424FF5">
        <w:rPr>
          <w:rFonts w:cstheme="minorHAnsi"/>
        </w:rPr>
        <w:t xml:space="preserve">Both qualifications demand appropriate levels of research, reflection and analysis to be undertaken by </w:t>
      </w:r>
      <w:r w:rsidR="00C161D9">
        <w:rPr>
          <w:rFonts w:cstheme="minorHAnsi"/>
        </w:rPr>
        <w:t>Learners</w:t>
      </w:r>
      <w:r w:rsidRPr="00424FF5">
        <w:rPr>
          <w:rFonts w:cstheme="minorHAnsi"/>
        </w:rPr>
        <w:t xml:space="preserve"> including written essays and reflective accounts. Therefore, it is advisable that all </w:t>
      </w:r>
      <w:r w:rsidR="00C161D9">
        <w:rPr>
          <w:rFonts w:cstheme="minorHAnsi"/>
        </w:rPr>
        <w:t>Applicants</w:t>
      </w:r>
      <w:r w:rsidRPr="00424FF5">
        <w:rPr>
          <w:rFonts w:cstheme="minorHAnsi"/>
        </w:rPr>
        <w:t xml:space="preserve"> achieve a </w:t>
      </w:r>
      <w:r w:rsidR="00581068" w:rsidRPr="00424FF5">
        <w:rPr>
          <w:rFonts w:cstheme="minorHAnsi"/>
        </w:rPr>
        <w:t>g</w:t>
      </w:r>
      <w:r w:rsidRPr="00424FF5">
        <w:rPr>
          <w:rFonts w:cstheme="minorHAnsi"/>
        </w:rPr>
        <w:t>rade 4 or above</w:t>
      </w:r>
      <w:r w:rsidRPr="00424FF5">
        <w:rPr>
          <w:rFonts w:cstheme="minorHAnsi"/>
          <w:color w:val="000000"/>
        </w:rPr>
        <w:t xml:space="preserve"> in GCSE English and maths.  </w:t>
      </w:r>
      <w:r w:rsidR="00C161D9">
        <w:rPr>
          <w:rFonts w:cstheme="minorHAnsi"/>
          <w:color w:val="000000"/>
        </w:rPr>
        <w:t>Applicants</w:t>
      </w:r>
      <w:r w:rsidRPr="00424FF5">
        <w:rPr>
          <w:rFonts w:cstheme="minorHAnsi"/>
          <w:color w:val="000000"/>
        </w:rPr>
        <w:t xml:space="preserve"> who do not successfully achieve a grade 4 will be expected to study GCSE and/or </w:t>
      </w:r>
      <w:r w:rsidR="00581068" w:rsidRPr="00424FF5">
        <w:rPr>
          <w:rFonts w:cstheme="minorHAnsi"/>
          <w:color w:val="000000"/>
        </w:rPr>
        <w:t>F</w:t>
      </w:r>
      <w:r w:rsidRPr="00424FF5">
        <w:rPr>
          <w:rFonts w:cstheme="minorHAnsi"/>
          <w:color w:val="000000"/>
        </w:rPr>
        <w:t xml:space="preserve">unctional </w:t>
      </w:r>
      <w:r w:rsidR="00581068" w:rsidRPr="00424FF5">
        <w:rPr>
          <w:rFonts w:cstheme="minorHAnsi"/>
          <w:color w:val="000000"/>
        </w:rPr>
        <w:t>S</w:t>
      </w:r>
      <w:r w:rsidRPr="00424FF5">
        <w:rPr>
          <w:rFonts w:cstheme="minorHAnsi"/>
          <w:color w:val="000000"/>
        </w:rPr>
        <w:t xml:space="preserve">kills as part of their programme if they accepted onto the programme. </w:t>
      </w:r>
    </w:p>
    <w:p w14:paraId="3599EF18" w14:textId="77777777" w:rsidR="008E25BB" w:rsidRPr="00424FF5" w:rsidRDefault="008E25BB" w:rsidP="00424FF5">
      <w:pPr>
        <w:autoSpaceDE w:val="0"/>
        <w:autoSpaceDN w:val="0"/>
        <w:adjustRightInd w:val="0"/>
        <w:spacing w:after="0" w:line="240" w:lineRule="auto"/>
        <w:rPr>
          <w:rFonts w:cstheme="minorHAnsi"/>
          <w:b/>
          <w:bCs/>
          <w:color w:val="000000"/>
        </w:rPr>
      </w:pPr>
    </w:p>
    <w:p w14:paraId="0ED9AE82" w14:textId="5ABD9214" w:rsidR="008E25BB" w:rsidRPr="00424FF5" w:rsidRDefault="008E25BB" w:rsidP="00424FF5">
      <w:pPr>
        <w:autoSpaceDE w:val="0"/>
        <w:autoSpaceDN w:val="0"/>
        <w:adjustRightInd w:val="0"/>
        <w:spacing w:after="0" w:line="240" w:lineRule="auto"/>
        <w:rPr>
          <w:rFonts w:cstheme="minorHAnsi"/>
          <w:b/>
          <w:bCs/>
          <w:color w:val="000000"/>
          <w:sz w:val="32"/>
          <w:szCs w:val="32"/>
        </w:rPr>
      </w:pPr>
      <w:r w:rsidRPr="00424FF5">
        <w:rPr>
          <w:rFonts w:cstheme="minorHAnsi"/>
          <w:b/>
          <w:bCs/>
          <w:color w:val="000000"/>
          <w:sz w:val="32"/>
          <w:szCs w:val="32"/>
        </w:rPr>
        <w:t>Audition Criteria</w:t>
      </w:r>
    </w:p>
    <w:p w14:paraId="50085C76" w14:textId="5827B133" w:rsidR="008E25BB" w:rsidRPr="00424FF5" w:rsidRDefault="008E25BB" w:rsidP="00424FF5">
      <w:pPr>
        <w:autoSpaceDE w:val="0"/>
        <w:autoSpaceDN w:val="0"/>
        <w:adjustRightInd w:val="0"/>
        <w:spacing w:after="0" w:line="240" w:lineRule="auto"/>
        <w:rPr>
          <w:rFonts w:cstheme="minorHAnsi"/>
          <w:color w:val="000000"/>
        </w:rPr>
      </w:pPr>
      <w:r w:rsidRPr="00424FF5">
        <w:rPr>
          <w:rFonts w:cstheme="minorHAnsi"/>
          <w:color w:val="000000"/>
        </w:rPr>
        <w:t xml:space="preserve">The aim of the audition is to provide the </w:t>
      </w:r>
      <w:r w:rsidR="00C161D9">
        <w:rPr>
          <w:rFonts w:cstheme="minorHAnsi"/>
          <w:color w:val="000000"/>
        </w:rPr>
        <w:t>Applicant</w:t>
      </w:r>
      <w:r w:rsidRPr="00424FF5">
        <w:rPr>
          <w:rFonts w:cstheme="minorHAnsi"/>
          <w:color w:val="000000"/>
        </w:rPr>
        <w:t xml:space="preserve"> with the opportunity to demonstrate the quality of his/her work and his/her potential to benefit from the course. Auditions are conducted by the Principal</w:t>
      </w:r>
      <w:r w:rsidR="0064414B" w:rsidRPr="00424FF5">
        <w:rPr>
          <w:rFonts w:cstheme="minorHAnsi"/>
          <w:color w:val="000000"/>
        </w:rPr>
        <w:t xml:space="preserve"> an</w:t>
      </w:r>
      <w:r w:rsidRPr="00424FF5">
        <w:rPr>
          <w:rFonts w:cstheme="minorHAnsi"/>
          <w:color w:val="000000"/>
        </w:rPr>
        <w:t xml:space="preserve">d Programme Manager of Performing Arts and </w:t>
      </w:r>
      <w:r w:rsidR="00A13416" w:rsidRPr="00424FF5">
        <w:rPr>
          <w:rFonts w:cstheme="minorHAnsi"/>
          <w:color w:val="000000"/>
        </w:rPr>
        <w:t>Panel</w:t>
      </w:r>
      <w:r w:rsidRPr="00424FF5">
        <w:rPr>
          <w:rFonts w:cstheme="minorHAnsi"/>
          <w:color w:val="000000"/>
        </w:rPr>
        <w:t xml:space="preserve">s of teaching staff. The </w:t>
      </w:r>
      <w:r w:rsidR="00A13416" w:rsidRPr="00424FF5">
        <w:rPr>
          <w:rFonts w:cstheme="minorHAnsi"/>
          <w:color w:val="000000"/>
        </w:rPr>
        <w:t>Panel</w:t>
      </w:r>
      <w:r w:rsidRPr="00424FF5">
        <w:rPr>
          <w:rFonts w:cstheme="minorHAnsi"/>
          <w:color w:val="000000"/>
        </w:rPr>
        <w:t xml:space="preserve"> looks for reasonable evidence that the </w:t>
      </w:r>
      <w:r w:rsidR="00C161D9">
        <w:rPr>
          <w:rFonts w:cstheme="minorHAnsi"/>
          <w:color w:val="000000"/>
        </w:rPr>
        <w:t>Applicant</w:t>
      </w:r>
      <w:r w:rsidRPr="00424FF5">
        <w:rPr>
          <w:rFonts w:cstheme="minorHAnsi"/>
          <w:color w:val="000000"/>
        </w:rPr>
        <w:t>:</w:t>
      </w:r>
    </w:p>
    <w:p w14:paraId="6BCFED49" w14:textId="1A0FE5E4" w:rsidR="008E25BB" w:rsidRPr="00424FF5" w:rsidRDefault="008E25BB" w:rsidP="00424FF5">
      <w:pPr>
        <w:pStyle w:val="ListParagraph"/>
        <w:numPr>
          <w:ilvl w:val="0"/>
          <w:numId w:val="27"/>
        </w:numPr>
        <w:autoSpaceDE w:val="0"/>
        <w:autoSpaceDN w:val="0"/>
        <w:adjustRightInd w:val="0"/>
        <w:spacing w:after="0" w:line="240" w:lineRule="auto"/>
        <w:rPr>
          <w:rFonts w:cstheme="minorHAnsi"/>
          <w:color w:val="000000"/>
        </w:rPr>
      </w:pPr>
      <w:r w:rsidRPr="00424FF5">
        <w:rPr>
          <w:rFonts w:cstheme="minorHAnsi"/>
          <w:color w:val="000000"/>
        </w:rPr>
        <w:t>is able to demonstrate potential in the pathway they are auditioning for: acting, dance or musical theatre</w:t>
      </w:r>
    </w:p>
    <w:p w14:paraId="22CF023B" w14:textId="77777777" w:rsidR="008E25BB" w:rsidRPr="00424FF5" w:rsidRDefault="008E25BB" w:rsidP="00424FF5">
      <w:pPr>
        <w:pStyle w:val="ListParagraph"/>
        <w:numPr>
          <w:ilvl w:val="0"/>
          <w:numId w:val="27"/>
        </w:numPr>
        <w:autoSpaceDE w:val="0"/>
        <w:autoSpaceDN w:val="0"/>
        <w:adjustRightInd w:val="0"/>
        <w:spacing w:after="0" w:line="240" w:lineRule="auto"/>
        <w:rPr>
          <w:rFonts w:cstheme="minorHAnsi"/>
          <w:color w:val="000000"/>
        </w:rPr>
      </w:pPr>
      <w:r w:rsidRPr="00424FF5">
        <w:rPr>
          <w:rFonts w:cstheme="minorHAnsi"/>
          <w:color w:val="000000"/>
        </w:rPr>
        <w:t>is able to portray a character convincingly</w:t>
      </w:r>
    </w:p>
    <w:p w14:paraId="7A955CE2" w14:textId="77777777" w:rsidR="008E25BB" w:rsidRPr="00424FF5" w:rsidRDefault="008E25BB" w:rsidP="00424FF5">
      <w:pPr>
        <w:pStyle w:val="ListParagraph"/>
        <w:numPr>
          <w:ilvl w:val="0"/>
          <w:numId w:val="27"/>
        </w:numPr>
        <w:autoSpaceDE w:val="0"/>
        <w:autoSpaceDN w:val="0"/>
        <w:adjustRightInd w:val="0"/>
        <w:spacing w:after="0" w:line="240" w:lineRule="auto"/>
        <w:rPr>
          <w:rFonts w:cstheme="minorHAnsi"/>
          <w:color w:val="000000"/>
        </w:rPr>
      </w:pPr>
      <w:r w:rsidRPr="00424FF5">
        <w:rPr>
          <w:rFonts w:cstheme="minorHAnsi"/>
          <w:color w:val="000000"/>
        </w:rPr>
        <w:t>is able to apply their intelligence to the understanding of text, music and choreography and the communication of meaning</w:t>
      </w:r>
    </w:p>
    <w:p w14:paraId="4F1946EE" w14:textId="77777777" w:rsidR="008E25BB" w:rsidRPr="00424FF5" w:rsidRDefault="008E25BB" w:rsidP="00424FF5">
      <w:pPr>
        <w:pStyle w:val="ListParagraph"/>
        <w:numPr>
          <w:ilvl w:val="0"/>
          <w:numId w:val="27"/>
        </w:numPr>
        <w:autoSpaceDE w:val="0"/>
        <w:autoSpaceDN w:val="0"/>
        <w:adjustRightInd w:val="0"/>
        <w:spacing w:after="0" w:line="240" w:lineRule="auto"/>
        <w:rPr>
          <w:rFonts w:cstheme="minorHAnsi"/>
          <w:color w:val="000000"/>
        </w:rPr>
      </w:pPr>
      <w:r w:rsidRPr="00424FF5">
        <w:rPr>
          <w:rFonts w:cstheme="minorHAnsi"/>
          <w:color w:val="000000"/>
        </w:rPr>
        <w:t>is capable of work of distinctive individuality</w:t>
      </w:r>
    </w:p>
    <w:p w14:paraId="17C309FB" w14:textId="77777777" w:rsidR="008E25BB" w:rsidRPr="00424FF5" w:rsidRDefault="008E25BB" w:rsidP="00424FF5">
      <w:pPr>
        <w:pStyle w:val="ListParagraph"/>
        <w:numPr>
          <w:ilvl w:val="0"/>
          <w:numId w:val="27"/>
        </w:numPr>
        <w:autoSpaceDE w:val="0"/>
        <w:autoSpaceDN w:val="0"/>
        <w:adjustRightInd w:val="0"/>
        <w:spacing w:after="0" w:line="240" w:lineRule="auto"/>
        <w:rPr>
          <w:rFonts w:cstheme="minorHAnsi"/>
          <w:color w:val="000000"/>
        </w:rPr>
      </w:pPr>
      <w:r w:rsidRPr="00424FF5">
        <w:rPr>
          <w:rFonts w:cstheme="minorHAnsi"/>
          <w:color w:val="000000"/>
        </w:rPr>
        <w:t>is able to work effectively with others</w:t>
      </w:r>
    </w:p>
    <w:p w14:paraId="30629CC7" w14:textId="77777777" w:rsidR="008E25BB" w:rsidRPr="00424FF5" w:rsidRDefault="008E25BB" w:rsidP="00424FF5">
      <w:pPr>
        <w:pStyle w:val="ListParagraph"/>
        <w:numPr>
          <w:ilvl w:val="0"/>
          <w:numId w:val="27"/>
        </w:numPr>
        <w:autoSpaceDE w:val="0"/>
        <w:autoSpaceDN w:val="0"/>
        <w:adjustRightInd w:val="0"/>
        <w:spacing w:after="0" w:line="240" w:lineRule="auto"/>
        <w:rPr>
          <w:rFonts w:cstheme="minorHAnsi"/>
          <w:color w:val="000000"/>
        </w:rPr>
      </w:pPr>
      <w:r w:rsidRPr="00424FF5">
        <w:rPr>
          <w:rFonts w:cstheme="minorHAnsi"/>
          <w:color w:val="000000"/>
        </w:rPr>
        <w:lastRenderedPageBreak/>
        <w:t>is flexible, industrious and receptive to suggestions</w:t>
      </w:r>
    </w:p>
    <w:p w14:paraId="522559C8" w14:textId="576AF21A" w:rsidR="008E25BB" w:rsidRPr="00424FF5" w:rsidRDefault="008E25BB" w:rsidP="00424FF5">
      <w:pPr>
        <w:pStyle w:val="ListParagraph"/>
        <w:numPr>
          <w:ilvl w:val="0"/>
          <w:numId w:val="27"/>
        </w:numPr>
        <w:autoSpaceDE w:val="0"/>
        <w:autoSpaceDN w:val="0"/>
        <w:adjustRightInd w:val="0"/>
        <w:spacing w:after="0" w:line="240" w:lineRule="auto"/>
        <w:rPr>
          <w:rFonts w:cstheme="minorHAnsi"/>
          <w:color w:val="000000"/>
        </w:rPr>
      </w:pPr>
      <w:r w:rsidRPr="00424FF5">
        <w:rPr>
          <w:rFonts w:cstheme="minorHAnsi"/>
          <w:color w:val="000000"/>
        </w:rPr>
        <w:t>possesses the work ethic, motivation and stamina to participate in the training and successfully complete the course</w:t>
      </w:r>
    </w:p>
    <w:p w14:paraId="3CD6A89C" w14:textId="77777777" w:rsidR="00C278F7" w:rsidRPr="00424FF5" w:rsidRDefault="00C278F7" w:rsidP="00424FF5">
      <w:pPr>
        <w:autoSpaceDE w:val="0"/>
        <w:autoSpaceDN w:val="0"/>
        <w:adjustRightInd w:val="0"/>
        <w:spacing w:after="0" w:line="240" w:lineRule="auto"/>
        <w:rPr>
          <w:rFonts w:cstheme="minorHAnsi"/>
          <w:color w:val="000000"/>
        </w:rPr>
      </w:pPr>
    </w:p>
    <w:p w14:paraId="05B19ADF" w14:textId="2EEC57ED" w:rsidR="00C278F7" w:rsidRPr="00424FF5" w:rsidRDefault="00C278F7" w:rsidP="00424FF5">
      <w:pPr>
        <w:autoSpaceDE w:val="0"/>
        <w:autoSpaceDN w:val="0"/>
        <w:adjustRightInd w:val="0"/>
        <w:spacing w:after="0" w:line="240" w:lineRule="auto"/>
        <w:rPr>
          <w:rFonts w:cstheme="minorHAnsi"/>
          <w:b/>
          <w:bCs/>
          <w:color w:val="000000"/>
          <w:sz w:val="32"/>
          <w:szCs w:val="32"/>
        </w:rPr>
      </w:pPr>
      <w:r w:rsidRPr="00424FF5">
        <w:rPr>
          <w:rFonts w:cstheme="minorHAnsi"/>
          <w:b/>
          <w:bCs/>
          <w:color w:val="000000"/>
          <w:sz w:val="32"/>
          <w:szCs w:val="32"/>
        </w:rPr>
        <w:t xml:space="preserve">Specific Criteria for </w:t>
      </w:r>
      <w:r w:rsidR="00394D8A" w:rsidRPr="00424FF5">
        <w:rPr>
          <w:rFonts w:cstheme="minorHAnsi"/>
          <w:b/>
          <w:bCs/>
          <w:color w:val="000000"/>
          <w:sz w:val="32"/>
          <w:szCs w:val="32"/>
        </w:rPr>
        <w:t>S</w:t>
      </w:r>
      <w:r w:rsidRPr="00424FF5">
        <w:rPr>
          <w:rFonts w:cstheme="minorHAnsi"/>
          <w:b/>
          <w:bCs/>
          <w:color w:val="000000"/>
          <w:sz w:val="32"/>
          <w:szCs w:val="32"/>
        </w:rPr>
        <w:t>election</w:t>
      </w:r>
    </w:p>
    <w:p w14:paraId="756A9650" w14:textId="7C6B6F3A" w:rsidR="00C278F7" w:rsidRPr="00424FF5" w:rsidRDefault="00C278F7" w:rsidP="00424FF5">
      <w:pPr>
        <w:autoSpaceDE w:val="0"/>
        <w:autoSpaceDN w:val="0"/>
        <w:adjustRightInd w:val="0"/>
        <w:spacing w:after="0" w:line="240" w:lineRule="auto"/>
        <w:rPr>
          <w:rFonts w:cstheme="minorHAnsi"/>
        </w:rPr>
      </w:pPr>
      <w:r w:rsidRPr="00424FF5">
        <w:rPr>
          <w:rFonts w:cstheme="minorHAnsi"/>
        </w:rPr>
        <w:t>Reynolds Performing Arts undertakes that the decision-making process is fair and transparent.</w:t>
      </w:r>
    </w:p>
    <w:p w14:paraId="40970F36" w14:textId="77777777" w:rsidR="00992FEF" w:rsidRPr="00424FF5" w:rsidRDefault="00992FEF" w:rsidP="00424FF5">
      <w:pPr>
        <w:autoSpaceDE w:val="0"/>
        <w:autoSpaceDN w:val="0"/>
        <w:adjustRightInd w:val="0"/>
        <w:spacing w:after="0" w:line="240" w:lineRule="auto"/>
        <w:rPr>
          <w:rFonts w:cstheme="minorHAnsi"/>
        </w:rPr>
      </w:pPr>
    </w:p>
    <w:p w14:paraId="098F20D3" w14:textId="32BAC9A2" w:rsidR="00C278F7" w:rsidRPr="00424FF5" w:rsidRDefault="00C278F7" w:rsidP="00424FF5">
      <w:pPr>
        <w:autoSpaceDE w:val="0"/>
        <w:autoSpaceDN w:val="0"/>
        <w:adjustRightInd w:val="0"/>
        <w:spacing w:after="0" w:line="240" w:lineRule="auto"/>
        <w:rPr>
          <w:rFonts w:cstheme="minorHAnsi"/>
          <w:color w:val="000000"/>
        </w:rPr>
      </w:pPr>
      <w:r w:rsidRPr="00424FF5">
        <w:rPr>
          <w:rFonts w:cstheme="minorHAnsi"/>
          <w:color w:val="000000"/>
        </w:rPr>
        <w:t xml:space="preserve">Each member of the audition </w:t>
      </w:r>
      <w:r w:rsidR="00A13416" w:rsidRPr="00424FF5">
        <w:rPr>
          <w:rFonts w:cstheme="minorHAnsi"/>
          <w:color w:val="000000"/>
        </w:rPr>
        <w:t>Panel</w:t>
      </w:r>
      <w:r w:rsidRPr="00424FF5">
        <w:rPr>
          <w:rFonts w:cstheme="minorHAnsi"/>
          <w:color w:val="000000"/>
        </w:rPr>
        <w:t xml:space="preserve"> completes a detailed Audition Report Audition </w:t>
      </w:r>
      <w:r w:rsidR="003727C0" w:rsidRPr="00424FF5">
        <w:rPr>
          <w:rFonts w:cstheme="minorHAnsi"/>
          <w:color w:val="000000"/>
        </w:rPr>
        <w:t>F</w:t>
      </w:r>
      <w:r w:rsidRPr="00424FF5">
        <w:rPr>
          <w:rFonts w:cstheme="minorHAnsi"/>
          <w:color w:val="000000"/>
        </w:rPr>
        <w:t xml:space="preserve">orm, which records each </w:t>
      </w:r>
      <w:r w:rsidR="00A13416" w:rsidRPr="00424FF5">
        <w:rPr>
          <w:rFonts w:cstheme="minorHAnsi"/>
          <w:color w:val="000000"/>
        </w:rPr>
        <w:t>Panel</w:t>
      </w:r>
      <w:r w:rsidRPr="00424FF5">
        <w:rPr>
          <w:rFonts w:cstheme="minorHAnsi"/>
          <w:color w:val="000000"/>
        </w:rPr>
        <w:t xml:space="preserve"> member’s comments about each stage of the audition process, and gives grades in a number of areas, as detailed below:</w:t>
      </w:r>
    </w:p>
    <w:p w14:paraId="52EB00E3" w14:textId="77777777" w:rsidR="00C278F7" w:rsidRPr="00424FF5" w:rsidRDefault="00C278F7" w:rsidP="00424FF5">
      <w:pPr>
        <w:autoSpaceDE w:val="0"/>
        <w:autoSpaceDN w:val="0"/>
        <w:adjustRightInd w:val="0"/>
        <w:spacing w:after="0" w:line="240" w:lineRule="auto"/>
        <w:rPr>
          <w:rFonts w:cstheme="minorHAnsi"/>
          <w:color w:val="000000"/>
        </w:rPr>
      </w:pPr>
      <w:r w:rsidRPr="00424FF5">
        <w:rPr>
          <w:rFonts w:cstheme="minorHAnsi"/>
          <w:color w:val="000000"/>
        </w:rPr>
        <w:t>Dance:</w:t>
      </w:r>
    </w:p>
    <w:p w14:paraId="1C8DF42F" w14:textId="073E80A7" w:rsidR="00C278F7" w:rsidRPr="00424FF5" w:rsidRDefault="00C278F7" w:rsidP="00424FF5">
      <w:pPr>
        <w:pStyle w:val="ListParagraph"/>
        <w:numPr>
          <w:ilvl w:val="0"/>
          <w:numId w:val="28"/>
        </w:numPr>
        <w:autoSpaceDE w:val="0"/>
        <w:autoSpaceDN w:val="0"/>
        <w:adjustRightInd w:val="0"/>
        <w:spacing w:after="0" w:line="240" w:lineRule="auto"/>
        <w:rPr>
          <w:rFonts w:cstheme="minorHAnsi"/>
          <w:color w:val="000000"/>
        </w:rPr>
      </w:pPr>
      <w:r w:rsidRPr="00424FF5">
        <w:rPr>
          <w:rFonts w:cstheme="minorHAnsi"/>
          <w:color w:val="000000"/>
        </w:rPr>
        <w:t>Potential: strength, control, athleticism, placement and coordination</w:t>
      </w:r>
    </w:p>
    <w:p w14:paraId="0CDD8240" w14:textId="77777777" w:rsidR="00C278F7" w:rsidRPr="00424FF5" w:rsidRDefault="00C278F7" w:rsidP="00424FF5">
      <w:pPr>
        <w:pStyle w:val="ListParagraph"/>
        <w:numPr>
          <w:ilvl w:val="0"/>
          <w:numId w:val="28"/>
        </w:numPr>
        <w:autoSpaceDE w:val="0"/>
        <w:autoSpaceDN w:val="0"/>
        <w:adjustRightInd w:val="0"/>
        <w:spacing w:after="0" w:line="240" w:lineRule="auto"/>
        <w:rPr>
          <w:rFonts w:cstheme="minorHAnsi"/>
          <w:color w:val="000000"/>
        </w:rPr>
      </w:pPr>
      <w:r w:rsidRPr="00424FF5">
        <w:rPr>
          <w:rFonts w:cstheme="minorHAnsi"/>
          <w:color w:val="000000"/>
        </w:rPr>
        <w:t>Quality: style, musicality, focus and receptiveness to change</w:t>
      </w:r>
    </w:p>
    <w:p w14:paraId="28DA7631" w14:textId="1802C6F8" w:rsidR="00C278F7" w:rsidRPr="00424FF5" w:rsidRDefault="00C278F7" w:rsidP="00424FF5">
      <w:pPr>
        <w:pStyle w:val="ListParagraph"/>
        <w:numPr>
          <w:ilvl w:val="0"/>
          <w:numId w:val="28"/>
        </w:numPr>
        <w:autoSpaceDE w:val="0"/>
        <w:autoSpaceDN w:val="0"/>
        <w:adjustRightInd w:val="0"/>
        <w:spacing w:after="0" w:line="240" w:lineRule="auto"/>
        <w:rPr>
          <w:rFonts w:cstheme="minorHAnsi"/>
          <w:color w:val="000000"/>
        </w:rPr>
      </w:pPr>
      <w:r w:rsidRPr="00424FF5">
        <w:rPr>
          <w:rFonts w:cstheme="minorHAnsi"/>
          <w:color w:val="000000"/>
        </w:rPr>
        <w:t>Presentation: interpretation, expressiveness and characterisation</w:t>
      </w:r>
    </w:p>
    <w:p w14:paraId="5FF4FE54" w14:textId="77777777" w:rsidR="00C278F7" w:rsidRPr="00424FF5" w:rsidRDefault="00C278F7" w:rsidP="00424FF5">
      <w:pPr>
        <w:autoSpaceDE w:val="0"/>
        <w:autoSpaceDN w:val="0"/>
        <w:adjustRightInd w:val="0"/>
        <w:spacing w:after="0" w:line="240" w:lineRule="auto"/>
        <w:rPr>
          <w:rFonts w:cstheme="minorHAnsi"/>
          <w:color w:val="000000"/>
        </w:rPr>
      </w:pPr>
      <w:r w:rsidRPr="00424FF5">
        <w:rPr>
          <w:rFonts w:cstheme="minorHAnsi"/>
          <w:color w:val="000000"/>
        </w:rPr>
        <w:t>Acting:</w:t>
      </w:r>
    </w:p>
    <w:p w14:paraId="54CDD620" w14:textId="77777777" w:rsidR="00C278F7" w:rsidRPr="00424FF5" w:rsidRDefault="00C278F7" w:rsidP="00424FF5">
      <w:pPr>
        <w:pStyle w:val="ListParagraph"/>
        <w:numPr>
          <w:ilvl w:val="0"/>
          <w:numId w:val="29"/>
        </w:numPr>
        <w:autoSpaceDE w:val="0"/>
        <w:autoSpaceDN w:val="0"/>
        <w:adjustRightInd w:val="0"/>
        <w:spacing w:after="0" w:line="240" w:lineRule="auto"/>
        <w:rPr>
          <w:rFonts w:cstheme="minorHAnsi"/>
          <w:color w:val="000000"/>
        </w:rPr>
      </w:pPr>
      <w:r w:rsidRPr="00424FF5">
        <w:rPr>
          <w:rFonts w:cstheme="minorHAnsi"/>
          <w:color w:val="000000"/>
        </w:rPr>
        <w:t>Sense of character/situation</w:t>
      </w:r>
    </w:p>
    <w:p w14:paraId="779C5BE5" w14:textId="77777777" w:rsidR="00C278F7" w:rsidRPr="00424FF5" w:rsidRDefault="00C278F7" w:rsidP="00424FF5">
      <w:pPr>
        <w:pStyle w:val="ListParagraph"/>
        <w:numPr>
          <w:ilvl w:val="0"/>
          <w:numId w:val="29"/>
        </w:numPr>
        <w:autoSpaceDE w:val="0"/>
        <w:autoSpaceDN w:val="0"/>
        <w:adjustRightInd w:val="0"/>
        <w:spacing w:after="0" w:line="240" w:lineRule="auto"/>
        <w:rPr>
          <w:rFonts w:cstheme="minorHAnsi"/>
          <w:color w:val="000000"/>
        </w:rPr>
      </w:pPr>
      <w:r w:rsidRPr="00424FF5">
        <w:rPr>
          <w:rFonts w:cstheme="minorHAnsi"/>
          <w:color w:val="000000"/>
        </w:rPr>
        <w:t>Use of text, listening and reacting</w:t>
      </w:r>
    </w:p>
    <w:p w14:paraId="447E4AF7" w14:textId="77777777" w:rsidR="00C278F7" w:rsidRPr="00424FF5" w:rsidRDefault="00C278F7" w:rsidP="00424FF5">
      <w:pPr>
        <w:pStyle w:val="ListParagraph"/>
        <w:numPr>
          <w:ilvl w:val="0"/>
          <w:numId w:val="29"/>
        </w:numPr>
        <w:autoSpaceDE w:val="0"/>
        <w:autoSpaceDN w:val="0"/>
        <w:adjustRightInd w:val="0"/>
        <w:spacing w:after="0" w:line="240" w:lineRule="auto"/>
        <w:rPr>
          <w:rFonts w:cstheme="minorHAnsi"/>
          <w:color w:val="000000"/>
        </w:rPr>
      </w:pPr>
      <w:r w:rsidRPr="00424FF5">
        <w:rPr>
          <w:rFonts w:cstheme="minorHAnsi"/>
          <w:color w:val="000000"/>
        </w:rPr>
        <w:t>Physicality</w:t>
      </w:r>
    </w:p>
    <w:p w14:paraId="3C0EB96D" w14:textId="251E1A00" w:rsidR="00C278F7" w:rsidRPr="00424FF5" w:rsidRDefault="00C278F7" w:rsidP="00424FF5">
      <w:pPr>
        <w:pStyle w:val="ListParagraph"/>
        <w:numPr>
          <w:ilvl w:val="0"/>
          <w:numId w:val="29"/>
        </w:numPr>
        <w:autoSpaceDE w:val="0"/>
        <w:autoSpaceDN w:val="0"/>
        <w:adjustRightInd w:val="0"/>
        <w:spacing w:after="0" w:line="240" w:lineRule="auto"/>
        <w:rPr>
          <w:rFonts w:cstheme="minorHAnsi"/>
          <w:color w:val="000000"/>
        </w:rPr>
      </w:pPr>
      <w:r w:rsidRPr="00424FF5">
        <w:rPr>
          <w:rFonts w:cstheme="minorHAnsi"/>
          <w:color w:val="000000"/>
        </w:rPr>
        <w:t>Ability to be directed</w:t>
      </w:r>
    </w:p>
    <w:p w14:paraId="1BEC6051" w14:textId="77777777" w:rsidR="00C278F7" w:rsidRPr="00424FF5" w:rsidRDefault="00C278F7" w:rsidP="00424FF5">
      <w:pPr>
        <w:autoSpaceDE w:val="0"/>
        <w:autoSpaceDN w:val="0"/>
        <w:adjustRightInd w:val="0"/>
        <w:spacing w:after="0" w:line="240" w:lineRule="auto"/>
        <w:rPr>
          <w:rFonts w:cstheme="minorHAnsi"/>
          <w:color w:val="000000"/>
        </w:rPr>
      </w:pPr>
      <w:r w:rsidRPr="00424FF5">
        <w:rPr>
          <w:rFonts w:cstheme="minorHAnsi"/>
          <w:color w:val="000000"/>
        </w:rPr>
        <w:t>Singing:</w:t>
      </w:r>
    </w:p>
    <w:p w14:paraId="5637D579" w14:textId="77777777" w:rsidR="00C278F7" w:rsidRPr="00424FF5" w:rsidRDefault="00C278F7" w:rsidP="00424FF5">
      <w:pPr>
        <w:pStyle w:val="ListParagraph"/>
        <w:numPr>
          <w:ilvl w:val="0"/>
          <w:numId w:val="32"/>
        </w:numPr>
        <w:autoSpaceDE w:val="0"/>
        <w:autoSpaceDN w:val="0"/>
        <w:adjustRightInd w:val="0"/>
        <w:spacing w:after="0" w:line="240" w:lineRule="auto"/>
        <w:rPr>
          <w:rFonts w:cstheme="minorHAnsi"/>
          <w:color w:val="000000"/>
        </w:rPr>
      </w:pPr>
      <w:r w:rsidRPr="00424FF5">
        <w:rPr>
          <w:rFonts w:cstheme="minorHAnsi"/>
          <w:color w:val="000000"/>
        </w:rPr>
        <w:t>Vocal quality: strength, pitch, tone, range</w:t>
      </w:r>
    </w:p>
    <w:p w14:paraId="370558D3" w14:textId="77777777" w:rsidR="00C278F7" w:rsidRPr="00424FF5" w:rsidRDefault="00C278F7" w:rsidP="00424FF5">
      <w:pPr>
        <w:pStyle w:val="ListParagraph"/>
        <w:numPr>
          <w:ilvl w:val="0"/>
          <w:numId w:val="32"/>
        </w:numPr>
        <w:autoSpaceDE w:val="0"/>
        <w:autoSpaceDN w:val="0"/>
        <w:adjustRightInd w:val="0"/>
        <w:spacing w:after="0" w:line="240" w:lineRule="auto"/>
        <w:rPr>
          <w:rFonts w:cstheme="minorHAnsi"/>
          <w:color w:val="000000"/>
        </w:rPr>
      </w:pPr>
      <w:r w:rsidRPr="00424FF5">
        <w:rPr>
          <w:rFonts w:cstheme="minorHAnsi"/>
          <w:color w:val="000000"/>
        </w:rPr>
        <w:t>Technique: Musicality, Use of Dynamics, Projection</w:t>
      </w:r>
    </w:p>
    <w:p w14:paraId="632D76A2" w14:textId="77777777" w:rsidR="00C278F7" w:rsidRPr="00424FF5" w:rsidRDefault="00C278F7" w:rsidP="00424FF5">
      <w:pPr>
        <w:pStyle w:val="ListParagraph"/>
        <w:numPr>
          <w:ilvl w:val="0"/>
          <w:numId w:val="31"/>
        </w:numPr>
        <w:autoSpaceDE w:val="0"/>
        <w:autoSpaceDN w:val="0"/>
        <w:adjustRightInd w:val="0"/>
        <w:spacing w:after="0" w:line="240" w:lineRule="auto"/>
        <w:rPr>
          <w:rFonts w:cstheme="minorHAnsi"/>
          <w:color w:val="000000"/>
        </w:rPr>
      </w:pPr>
      <w:r w:rsidRPr="00424FF5">
        <w:rPr>
          <w:rFonts w:cstheme="minorHAnsi"/>
          <w:color w:val="000000"/>
        </w:rPr>
        <w:t>Presentation: Involvement, Expressiveness, Interpretation</w:t>
      </w:r>
    </w:p>
    <w:p w14:paraId="135ADE68" w14:textId="77777777" w:rsidR="00C278F7" w:rsidRPr="00424FF5" w:rsidRDefault="00C278F7" w:rsidP="00424FF5">
      <w:pPr>
        <w:autoSpaceDE w:val="0"/>
        <w:autoSpaceDN w:val="0"/>
        <w:adjustRightInd w:val="0"/>
        <w:spacing w:after="0" w:line="240" w:lineRule="auto"/>
        <w:rPr>
          <w:rFonts w:cstheme="minorHAnsi"/>
          <w:b/>
          <w:bCs/>
        </w:rPr>
      </w:pPr>
    </w:p>
    <w:p w14:paraId="2C9E9686" w14:textId="573042B8" w:rsidR="00C278F7" w:rsidRPr="00424FF5" w:rsidRDefault="00C278F7" w:rsidP="00424FF5">
      <w:pPr>
        <w:autoSpaceDE w:val="0"/>
        <w:autoSpaceDN w:val="0"/>
        <w:adjustRightInd w:val="0"/>
        <w:spacing w:after="0" w:line="240" w:lineRule="auto"/>
        <w:rPr>
          <w:rFonts w:cstheme="minorHAnsi"/>
          <w:color w:val="000000"/>
        </w:rPr>
      </w:pPr>
      <w:r w:rsidRPr="00424FF5">
        <w:rPr>
          <w:rFonts w:cstheme="minorHAnsi"/>
          <w:color w:val="000000"/>
        </w:rPr>
        <w:t xml:space="preserve">If there are any discrepancies of opinion amongst the </w:t>
      </w:r>
      <w:r w:rsidR="00A13416" w:rsidRPr="00424FF5">
        <w:rPr>
          <w:rFonts w:cstheme="minorHAnsi"/>
          <w:color w:val="000000"/>
        </w:rPr>
        <w:t>Panel</w:t>
      </w:r>
      <w:r w:rsidRPr="00424FF5">
        <w:rPr>
          <w:rFonts w:cstheme="minorHAnsi"/>
          <w:color w:val="000000"/>
        </w:rPr>
        <w:t xml:space="preserve">, the </w:t>
      </w:r>
      <w:r w:rsidR="00C161D9">
        <w:rPr>
          <w:rFonts w:cstheme="minorHAnsi"/>
          <w:color w:val="000000"/>
        </w:rPr>
        <w:t>Candidate</w:t>
      </w:r>
      <w:r w:rsidR="00CB00DE" w:rsidRPr="00424FF5">
        <w:rPr>
          <w:rFonts w:cstheme="minorHAnsi"/>
          <w:color w:val="000000"/>
        </w:rPr>
        <w:t>s</w:t>
      </w:r>
      <w:r w:rsidRPr="00424FF5">
        <w:rPr>
          <w:rFonts w:cstheme="minorHAnsi"/>
          <w:color w:val="000000"/>
        </w:rPr>
        <w:t xml:space="preserve"> in question are auditioned further and extra time is allocated for this purpose.</w:t>
      </w:r>
    </w:p>
    <w:p w14:paraId="4A87AD43" w14:textId="77777777" w:rsidR="00C278F7" w:rsidRPr="00424FF5" w:rsidRDefault="00C278F7" w:rsidP="00424FF5">
      <w:pPr>
        <w:autoSpaceDE w:val="0"/>
        <w:autoSpaceDN w:val="0"/>
        <w:adjustRightInd w:val="0"/>
        <w:spacing w:after="0" w:line="240" w:lineRule="auto"/>
        <w:rPr>
          <w:rFonts w:cstheme="minorHAnsi"/>
          <w:color w:val="000000"/>
        </w:rPr>
      </w:pPr>
    </w:p>
    <w:p w14:paraId="225768CD" w14:textId="390FD774" w:rsidR="008E25BB" w:rsidRPr="00424FF5" w:rsidRDefault="00665FC1" w:rsidP="00424FF5">
      <w:pPr>
        <w:autoSpaceDE w:val="0"/>
        <w:autoSpaceDN w:val="0"/>
        <w:adjustRightInd w:val="0"/>
        <w:spacing w:after="0" w:line="240" w:lineRule="auto"/>
        <w:rPr>
          <w:rFonts w:cstheme="minorHAnsi"/>
          <w:b/>
          <w:bCs/>
          <w:sz w:val="32"/>
          <w:szCs w:val="32"/>
        </w:rPr>
      </w:pPr>
      <w:r>
        <w:rPr>
          <w:rFonts w:cstheme="minorHAnsi"/>
          <w:b/>
          <w:bCs/>
          <w:sz w:val="32"/>
          <w:szCs w:val="32"/>
        </w:rPr>
        <w:t>A</w:t>
      </w:r>
      <w:r w:rsidR="008E25BB" w:rsidRPr="00424FF5">
        <w:rPr>
          <w:rFonts w:cstheme="minorHAnsi"/>
          <w:b/>
          <w:bCs/>
          <w:sz w:val="32"/>
          <w:szCs w:val="32"/>
        </w:rPr>
        <w:t xml:space="preserve">llocation of </w:t>
      </w:r>
      <w:r w:rsidR="00070569" w:rsidRPr="00424FF5">
        <w:rPr>
          <w:rFonts w:cstheme="minorHAnsi"/>
          <w:b/>
          <w:bCs/>
          <w:sz w:val="32"/>
          <w:szCs w:val="32"/>
        </w:rPr>
        <w:t>G</w:t>
      </w:r>
      <w:r w:rsidR="008E25BB" w:rsidRPr="00424FF5">
        <w:rPr>
          <w:rFonts w:cstheme="minorHAnsi"/>
          <w:b/>
          <w:bCs/>
          <w:sz w:val="32"/>
          <w:szCs w:val="32"/>
        </w:rPr>
        <w:t xml:space="preserve">overnment and other </w:t>
      </w:r>
      <w:r>
        <w:rPr>
          <w:rFonts w:cstheme="minorHAnsi"/>
          <w:b/>
          <w:bCs/>
          <w:sz w:val="32"/>
          <w:szCs w:val="32"/>
        </w:rPr>
        <w:t>F</w:t>
      </w:r>
      <w:r w:rsidR="008E25BB" w:rsidRPr="00424FF5">
        <w:rPr>
          <w:rFonts w:cstheme="minorHAnsi"/>
          <w:b/>
          <w:bCs/>
          <w:sz w:val="32"/>
          <w:szCs w:val="32"/>
        </w:rPr>
        <w:t>unding</w:t>
      </w:r>
    </w:p>
    <w:p w14:paraId="0E5C5273" w14:textId="77777777" w:rsidR="008E25BB" w:rsidRPr="00424FF5" w:rsidRDefault="008E25BB" w:rsidP="00424FF5">
      <w:pPr>
        <w:autoSpaceDE w:val="0"/>
        <w:autoSpaceDN w:val="0"/>
        <w:adjustRightInd w:val="0"/>
        <w:spacing w:after="0" w:line="240" w:lineRule="auto"/>
        <w:rPr>
          <w:rFonts w:cstheme="minorHAnsi"/>
          <w:color w:val="0000FF"/>
        </w:rPr>
      </w:pPr>
      <w:r w:rsidRPr="00424FF5">
        <w:rPr>
          <w:rFonts w:cstheme="minorHAnsi"/>
          <w:color w:val="000000"/>
        </w:rPr>
        <w:t xml:space="preserve">Fees and funding information is included on the web pages and information sheet. </w:t>
      </w:r>
    </w:p>
    <w:p w14:paraId="1F1D3C88" w14:textId="77777777" w:rsidR="00767F79" w:rsidRPr="00424FF5" w:rsidRDefault="00767F79" w:rsidP="00424FF5">
      <w:pPr>
        <w:autoSpaceDE w:val="0"/>
        <w:autoSpaceDN w:val="0"/>
        <w:adjustRightInd w:val="0"/>
        <w:spacing w:after="0" w:line="240" w:lineRule="auto"/>
        <w:rPr>
          <w:rFonts w:cstheme="minorHAnsi"/>
          <w:color w:val="000000"/>
        </w:rPr>
      </w:pPr>
    </w:p>
    <w:p w14:paraId="06D3AE51" w14:textId="4F2B1A56" w:rsidR="008E25BB" w:rsidRPr="00424FF5" w:rsidRDefault="008E25BB" w:rsidP="00424FF5">
      <w:pPr>
        <w:autoSpaceDE w:val="0"/>
        <w:autoSpaceDN w:val="0"/>
        <w:adjustRightInd w:val="0"/>
        <w:spacing w:after="0" w:line="240" w:lineRule="auto"/>
        <w:rPr>
          <w:rFonts w:cstheme="minorHAnsi"/>
          <w:color w:val="000000"/>
        </w:rPr>
      </w:pPr>
      <w:r w:rsidRPr="00424FF5">
        <w:rPr>
          <w:rFonts w:cstheme="minorHAnsi"/>
          <w:color w:val="000000"/>
        </w:rPr>
        <w:t xml:space="preserve">Following the auditions, successful </w:t>
      </w:r>
      <w:r w:rsidR="00C161D9">
        <w:rPr>
          <w:rFonts w:cstheme="minorHAnsi"/>
          <w:color w:val="000000"/>
        </w:rPr>
        <w:t>Candidate</w:t>
      </w:r>
      <w:r w:rsidR="00CB00DE" w:rsidRPr="00424FF5">
        <w:rPr>
          <w:rFonts w:cstheme="minorHAnsi"/>
          <w:color w:val="000000"/>
        </w:rPr>
        <w:t>s</w:t>
      </w:r>
      <w:r w:rsidRPr="00424FF5">
        <w:rPr>
          <w:rFonts w:cstheme="minorHAnsi"/>
          <w:color w:val="000000"/>
        </w:rPr>
        <w:t xml:space="preserve"> will be informed of the range of</w:t>
      </w:r>
    </w:p>
    <w:p w14:paraId="01D3172C" w14:textId="02A62B17" w:rsidR="008E25BB" w:rsidRPr="00424FF5" w:rsidRDefault="008534BC" w:rsidP="00424FF5">
      <w:pPr>
        <w:autoSpaceDE w:val="0"/>
        <w:autoSpaceDN w:val="0"/>
        <w:adjustRightInd w:val="0"/>
        <w:spacing w:after="0" w:line="240" w:lineRule="auto"/>
        <w:rPr>
          <w:rFonts w:cstheme="minorHAnsi"/>
          <w:color w:val="000000"/>
        </w:rPr>
      </w:pPr>
      <w:r>
        <w:rPr>
          <w:rFonts w:cstheme="minorHAnsi"/>
          <w:color w:val="000000"/>
        </w:rPr>
        <w:t>F</w:t>
      </w:r>
      <w:r w:rsidR="008E25BB" w:rsidRPr="00424FF5">
        <w:rPr>
          <w:rFonts w:cstheme="minorHAnsi"/>
          <w:color w:val="000000"/>
        </w:rPr>
        <w:t>unding options available to them.</w:t>
      </w:r>
    </w:p>
    <w:p w14:paraId="7EAF3EAF" w14:textId="77777777" w:rsidR="00C278F7" w:rsidRPr="00424FF5" w:rsidRDefault="00C278F7" w:rsidP="00424FF5">
      <w:pPr>
        <w:autoSpaceDE w:val="0"/>
        <w:autoSpaceDN w:val="0"/>
        <w:adjustRightInd w:val="0"/>
        <w:spacing w:after="0" w:line="240" w:lineRule="auto"/>
        <w:rPr>
          <w:rFonts w:cstheme="minorHAnsi"/>
          <w:b/>
          <w:bCs/>
        </w:rPr>
      </w:pPr>
    </w:p>
    <w:p w14:paraId="68934F3C" w14:textId="77777777" w:rsidR="008534BC" w:rsidRDefault="008534BC" w:rsidP="00424FF5">
      <w:pPr>
        <w:autoSpaceDE w:val="0"/>
        <w:autoSpaceDN w:val="0"/>
        <w:adjustRightInd w:val="0"/>
        <w:spacing w:after="0" w:line="240" w:lineRule="auto"/>
        <w:rPr>
          <w:rFonts w:cstheme="minorHAnsi"/>
          <w:b/>
          <w:bCs/>
          <w:sz w:val="32"/>
          <w:szCs w:val="32"/>
        </w:rPr>
      </w:pPr>
    </w:p>
    <w:p w14:paraId="3C17E445" w14:textId="2852B55A" w:rsidR="008E25BB" w:rsidRPr="00424FF5" w:rsidRDefault="008E25BB" w:rsidP="00424FF5">
      <w:pPr>
        <w:autoSpaceDE w:val="0"/>
        <w:autoSpaceDN w:val="0"/>
        <w:adjustRightInd w:val="0"/>
        <w:spacing w:after="0" w:line="240" w:lineRule="auto"/>
        <w:rPr>
          <w:rFonts w:cstheme="minorHAnsi"/>
          <w:color w:val="000000"/>
        </w:rPr>
      </w:pPr>
      <w:r w:rsidRPr="00424FF5">
        <w:rPr>
          <w:rFonts w:cstheme="minorHAnsi"/>
          <w:color w:val="000000"/>
        </w:rPr>
        <w:t xml:space="preserve">Every effort is made to ensure </w:t>
      </w:r>
      <w:r w:rsidR="00C161D9">
        <w:rPr>
          <w:rFonts w:cstheme="minorHAnsi"/>
          <w:color w:val="000000"/>
        </w:rPr>
        <w:t>Candidate</w:t>
      </w:r>
      <w:r w:rsidR="00CB00DE" w:rsidRPr="00424FF5">
        <w:rPr>
          <w:rFonts w:cstheme="minorHAnsi"/>
          <w:color w:val="000000"/>
        </w:rPr>
        <w:t>s</w:t>
      </w:r>
      <w:r w:rsidRPr="00424FF5">
        <w:rPr>
          <w:rFonts w:cstheme="minorHAnsi"/>
          <w:color w:val="000000"/>
        </w:rPr>
        <w:t xml:space="preserve"> feel at ease, are given ample opportunity to demonstrate their potential for training</w:t>
      </w:r>
      <w:r w:rsidR="00C278F7" w:rsidRPr="00424FF5">
        <w:rPr>
          <w:rFonts w:cstheme="minorHAnsi"/>
          <w:color w:val="000000"/>
        </w:rPr>
        <w:t xml:space="preserve"> </w:t>
      </w:r>
      <w:r w:rsidRPr="00424FF5">
        <w:rPr>
          <w:rFonts w:cstheme="minorHAnsi"/>
          <w:color w:val="000000"/>
        </w:rPr>
        <w:t>and are given opportunities to ask questions.</w:t>
      </w:r>
    </w:p>
    <w:p w14:paraId="7B9CF6E4" w14:textId="77777777" w:rsidR="008E25BB" w:rsidRPr="00424FF5" w:rsidRDefault="008E25BB" w:rsidP="00424FF5">
      <w:pPr>
        <w:autoSpaceDE w:val="0"/>
        <w:autoSpaceDN w:val="0"/>
        <w:adjustRightInd w:val="0"/>
        <w:spacing w:after="0" w:line="240" w:lineRule="auto"/>
        <w:rPr>
          <w:rFonts w:cstheme="minorHAnsi"/>
          <w:b/>
          <w:bCs/>
          <w:color w:val="000000"/>
        </w:rPr>
      </w:pPr>
    </w:p>
    <w:p w14:paraId="3C27D133" w14:textId="1DA64FDC" w:rsidR="008E25BB" w:rsidRPr="00424FF5" w:rsidRDefault="00C161D9" w:rsidP="00424FF5">
      <w:pPr>
        <w:autoSpaceDE w:val="0"/>
        <w:autoSpaceDN w:val="0"/>
        <w:adjustRightInd w:val="0"/>
        <w:spacing w:after="0" w:line="240" w:lineRule="auto"/>
        <w:rPr>
          <w:rFonts w:cstheme="minorHAnsi"/>
          <w:color w:val="000000"/>
        </w:rPr>
      </w:pPr>
      <w:r>
        <w:rPr>
          <w:rFonts w:cstheme="minorHAnsi"/>
          <w:color w:val="000000"/>
        </w:rPr>
        <w:t>Candidate</w:t>
      </w:r>
      <w:r w:rsidR="00CB00DE" w:rsidRPr="00424FF5">
        <w:rPr>
          <w:rFonts w:cstheme="minorHAnsi"/>
          <w:color w:val="000000"/>
        </w:rPr>
        <w:t>s</w:t>
      </w:r>
      <w:r w:rsidR="008E25BB" w:rsidRPr="00424FF5">
        <w:rPr>
          <w:rFonts w:cstheme="minorHAnsi"/>
          <w:color w:val="000000"/>
        </w:rPr>
        <w:t xml:space="preserve"> are informed by letter if they have been successful in being offered a place on the course.  Letters are sent out within 10 days of the audition date. </w:t>
      </w:r>
    </w:p>
    <w:p w14:paraId="2EB851A4" w14:textId="77777777" w:rsidR="00767F79" w:rsidRPr="00424FF5" w:rsidRDefault="00767F79" w:rsidP="00424FF5">
      <w:pPr>
        <w:autoSpaceDE w:val="0"/>
        <w:autoSpaceDN w:val="0"/>
        <w:adjustRightInd w:val="0"/>
        <w:spacing w:after="0" w:line="240" w:lineRule="auto"/>
        <w:rPr>
          <w:rFonts w:cstheme="minorHAnsi"/>
          <w:color w:val="000000"/>
        </w:rPr>
      </w:pPr>
    </w:p>
    <w:p w14:paraId="5E9165D2" w14:textId="475D4E4A" w:rsidR="008E25BB" w:rsidRPr="00424FF5" w:rsidRDefault="00C161D9" w:rsidP="00424FF5">
      <w:pPr>
        <w:autoSpaceDE w:val="0"/>
        <w:autoSpaceDN w:val="0"/>
        <w:adjustRightInd w:val="0"/>
        <w:spacing w:after="0" w:line="240" w:lineRule="auto"/>
        <w:rPr>
          <w:rFonts w:cstheme="minorHAnsi"/>
          <w:color w:val="000000"/>
        </w:rPr>
      </w:pPr>
      <w:r>
        <w:rPr>
          <w:rFonts w:cstheme="minorHAnsi"/>
          <w:color w:val="000000"/>
        </w:rPr>
        <w:t>Candidate</w:t>
      </w:r>
      <w:r w:rsidR="00CB00DE" w:rsidRPr="00424FF5">
        <w:rPr>
          <w:rFonts w:cstheme="minorHAnsi"/>
          <w:color w:val="000000"/>
        </w:rPr>
        <w:t>s</w:t>
      </w:r>
      <w:r w:rsidR="008E25BB" w:rsidRPr="00424FF5">
        <w:rPr>
          <w:rFonts w:cstheme="minorHAnsi"/>
          <w:color w:val="000000"/>
        </w:rPr>
        <w:t xml:space="preserve"> who are recalled are informed in writing within a week of their audition.</w:t>
      </w:r>
    </w:p>
    <w:p w14:paraId="368D965F" w14:textId="77777777" w:rsidR="00767F79" w:rsidRPr="00424FF5" w:rsidRDefault="00767F79" w:rsidP="00424FF5">
      <w:pPr>
        <w:autoSpaceDE w:val="0"/>
        <w:autoSpaceDN w:val="0"/>
        <w:adjustRightInd w:val="0"/>
        <w:spacing w:after="0" w:line="240" w:lineRule="auto"/>
        <w:rPr>
          <w:rFonts w:cstheme="minorHAnsi"/>
          <w:color w:val="000000"/>
        </w:rPr>
      </w:pPr>
    </w:p>
    <w:p w14:paraId="0AFC1BDC" w14:textId="3523867C" w:rsidR="008E25BB" w:rsidRPr="00424FF5" w:rsidRDefault="008E25BB" w:rsidP="00424FF5">
      <w:pPr>
        <w:autoSpaceDE w:val="0"/>
        <w:autoSpaceDN w:val="0"/>
        <w:adjustRightInd w:val="0"/>
        <w:spacing w:after="0" w:line="240" w:lineRule="auto"/>
        <w:rPr>
          <w:rFonts w:cstheme="minorHAnsi"/>
          <w:color w:val="000000"/>
        </w:rPr>
      </w:pPr>
      <w:r w:rsidRPr="00424FF5">
        <w:rPr>
          <w:rFonts w:cstheme="minorHAnsi"/>
          <w:color w:val="000000"/>
        </w:rPr>
        <w:t xml:space="preserve">Since different </w:t>
      </w:r>
      <w:r w:rsidR="00070569" w:rsidRPr="00424FF5">
        <w:rPr>
          <w:rFonts w:cstheme="minorHAnsi"/>
          <w:color w:val="000000"/>
        </w:rPr>
        <w:t>P</w:t>
      </w:r>
      <w:r w:rsidRPr="00424FF5">
        <w:rPr>
          <w:rFonts w:cstheme="minorHAnsi"/>
          <w:color w:val="000000"/>
        </w:rPr>
        <w:t xml:space="preserve">erforming </w:t>
      </w:r>
      <w:r w:rsidR="00070569" w:rsidRPr="00424FF5">
        <w:rPr>
          <w:rFonts w:cstheme="minorHAnsi"/>
          <w:color w:val="000000"/>
        </w:rPr>
        <w:t>A</w:t>
      </w:r>
      <w:r w:rsidRPr="00424FF5">
        <w:rPr>
          <w:rFonts w:cstheme="minorHAnsi"/>
          <w:color w:val="000000"/>
        </w:rPr>
        <w:t xml:space="preserve">rts </w:t>
      </w:r>
      <w:r w:rsidR="00070569" w:rsidRPr="00424FF5">
        <w:rPr>
          <w:rFonts w:cstheme="minorHAnsi"/>
          <w:color w:val="000000"/>
        </w:rPr>
        <w:t>C</w:t>
      </w:r>
      <w:r w:rsidRPr="00424FF5">
        <w:rPr>
          <w:rFonts w:cstheme="minorHAnsi"/>
          <w:color w:val="000000"/>
        </w:rPr>
        <w:t>olleges are looking for different qualities and skills in</w:t>
      </w:r>
    </w:p>
    <w:p w14:paraId="04C56FFD" w14:textId="1DDCF2AC" w:rsidR="008E25BB" w:rsidRPr="00424FF5" w:rsidRDefault="008E25BB" w:rsidP="00424FF5">
      <w:pPr>
        <w:autoSpaceDE w:val="0"/>
        <w:autoSpaceDN w:val="0"/>
        <w:adjustRightInd w:val="0"/>
        <w:spacing w:after="0" w:line="240" w:lineRule="auto"/>
        <w:rPr>
          <w:rFonts w:cstheme="minorHAnsi"/>
          <w:color w:val="000000"/>
        </w:rPr>
      </w:pPr>
      <w:r w:rsidRPr="00424FF5">
        <w:rPr>
          <w:rFonts w:cstheme="minorHAnsi"/>
          <w:color w:val="000000"/>
        </w:rPr>
        <w:t xml:space="preserve">their </w:t>
      </w:r>
      <w:r w:rsidR="00C161D9">
        <w:rPr>
          <w:rFonts w:cstheme="minorHAnsi"/>
          <w:color w:val="000000"/>
        </w:rPr>
        <w:t>Candidate</w:t>
      </w:r>
      <w:r w:rsidR="00CB00DE" w:rsidRPr="00424FF5">
        <w:rPr>
          <w:rFonts w:cstheme="minorHAnsi"/>
          <w:color w:val="000000"/>
        </w:rPr>
        <w:t>s</w:t>
      </w:r>
      <w:r w:rsidRPr="00424FF5">
        <w:rPr>
          <w:rFonts w:cstheme="minorHAnsi"/>
          <w:color w:val="000000"/>
        </w:rPr>
        <w:t>, Reynolds Performing Arts does not give advice or feedback to unsuccessful</w:t>
      </w:r>
    </w:p>
    <w:p w14:paraId="2565DEB4" w14:textId="520E2EF2" w:rsidR="008E25BB" w:rsidRPr="00424FF5" w:rsidRDefault="00C161D9" w:rsidP="00424FF5">
      <w:pPr>
        <w:spacing w:after="0"/>
        <w:rPr>
          <w:rFonts w:cstheme="minorHAnsi"/>
        </w:rPr>
      </w:pPr>
      <w:r>
        <w:rPr>
          <w:rFonts w:cstheme="minorHAnsi"/>
          <w:color w:val="000000"/>
        </w:rPr>
        <w:t>Candidate</w:t>
      </w:r>
      <w:r w:rsidR="00CB00DE" w:rsidRPr="00424FF5">
        <w:rPr>
          <w:rFonts w:cstheme="minorHAnsi"/>
          <w:color w:val="000000"/>
        </w:rPr>
        <w:t>s</w:t>
      </w:r>
      <w:r w:rsidR="008E25BB" w:rsidRPr="00424FF5">
        <w:rPr>
          <w:rFonts w:cstheme="minorHAnsi"/>
          <w:color w:val="000000"/>
        </w:rPr>
        <w:t xml:space="preserve"> in case our advice is inappropriate for entry to other institutions.</w:t>
      </w:r>
    </w:p>
    <w:p w14:paraId="15D9757C" w14:textId="77777777" w:rsidR="00B951C6" w:rsidRPr="00424FF5" w:rsidRDefault="00B951C6" w:rsidP="00424FF5">
      <w:pPr>
        <w:spacing w:after="0" w:line="240" w:lineRule="auto"/>
        <w:rPr>
          <w:rFonts w:eastAsia="Times New Roman" w:cstheme="minorHAnsi"/>
          <w:lang w:val="en" w:eastAsia="en-GB"/>
        </w:rPr>
      </w:pPr>
      <w:r w:rsidRPr="00424FF5">
        <w:rPr>
          <w:rFonts w:eastAsia="Times New Roman" w:cstheme="minorHAnsi"/>
          <w:lang w:val="en" w:eastAsia="en-GB"/>
        </w:rPr>
        <w:t>The outcome of the audition</w:t>
      </w:r>
      <w:r w:rsidR="005C4965" w:rsidRPr="00424FF5">
        <w:rPr>
          <w:rFonts w:eastAsia="Times New Roman" w:cstheme="minorHAnsi"/>
          <w:lang w:val="en" w:eastAsia="en-GB"/>
        </w:rPr>
        <w:t xml:space="preserve"> and interview</w:t>
      </w:r>
      <w:r w:rsidRPr="00424FF5">
        <w:rPr>
          <w:rFonts w:eastAsia="Times New Roman" w:cstheme="minorHAnsi"/>
          <w:lang w:val="en" w:eastAsia="en-GB"/>
        </w:rPr>
        <w:t xml:space="preserve"> may be one of the following: </w:t>
      </w:r>
    </w:p>
    <w:p w14:paraId="527CE180" w14:textId="1AA66F71" w:rsidR="00B951C6" w:rsidRPr="00424FF5" w:rsidRDefault="00B951C6" w:rsidP="00424FF5">
      <w:pPr>
        <w:numPr>
          <w:ilvl w:val="0"/>
          <w:numId w:val="14"/>
        </w:numPr>
        <w:spacing w:after="0" w:line="240" w:lineRule="auto"/>
        <w:rPr>
          <w:rFonts w:eastAsia="Times New Roman" w:cstheme="minorHAnsi"/>
          <w:lang w:val="en" w:eastAsia="en-GB"/>
        </w:rPr>
      </w:pPr>
      <w:r w:rsidRPr="00424FF5">
        <w:rPr>
          <w:rFonts w:eastAsia="Times New Roman" w:cstheme="minorHAnsi"/>
          <w:b/>
          <w:lang w:val="en" w:eastAsia="en-GB"/>
        </w:rPr>
        <w:t>Successful</w:t>
      </w:r>
      <w:r w:rsidR="005C4965" w:rsidRPr="00424FF5">
        <w:rPr>
          <w:rFonts w:eastAsia="Times New Roman" w:cstheme="minorHAnsi"/>
          <w:lang w:val="en" w:eastAsia="en-GB"/>
        </w:rPr>
        <w:t>:</w:t>
      </w:r>
      <w:r w:rsidRPr="00424FF5">
        <w:rPr>
          <w:rFonts w:eastAsia="Times New Roman" w:cstheme="minorHAnsi"/>
          <w:lang w:val="en" w:eastAsia="en-GB"/>
        </w:rPr>
        <w:t xml:space="preserve"> a letter is sent requesting an initial </w:t>
      </w:r>
      <w:r w:rsidR="00C278F7" w:rsidRPr="00424FF5">
        <w:rPr>
          <w:rFonts w:eastAsia="Times New Roman" w:cstheme="minorHAnsi"/>
          <w:lang w:val="en" w:eastAsia="en-GB"/>
        </w:rPr>
        <w:t>nonrefundable</w:t>
      </w:r>
      <w:r w:rsidRPr="00424FF5">
        <w:rPr>
          <w:rFonts w:eastAsia="Times New Roman" w:cstheme="minorHAnsi"/>
          <w:lang w:val="en" w:eastAsia="en-GB"/>
        </w:rPr>
        <w:t xml:space="preserve"> payment towards </w:t>
      </w:r>
      <w:r w:rsidR="00070569" w:rsidRPr="00424FF5">
        <w:rPr>
          <w:rFonts w:eastAsia="Times New Roman" w:cstheme="minorHAnsi"/>
          <w:lang w:val="en" w:eastAsia="en-GB"/>
        </w:rPr>
        <w:t>Reynolds Training Academy’s</w:t>
      </w:r>
      <w:r w:rsidR="003011A5" w:rsidRPr="00424FF5">
        <w:rPr>
          <w:rFonts w:eastAsia="Times New Roman" w:cstheme="minorHAnsi"/>
          <w:lang w:val="en" w:eastAsia="en-GB"/>
        </w:rPr>
        <w:t xml:space="preserve"> production </w:t>
      </w:r>
      <w:r w:rsidRPr="00424FF5">
        <w:rPr>
          <w:rFonts w:eastAsia="Times New Roman" w:cstheme="minorHAnsi"/>
          <w:lang w:val="en" w:eastAsia="en-GB"/>
        </w:rPr>
        <w:t xml:space="preserve">fees. </w:t>
      </w:r>
    </w:p>
    <w:p w14:paraId="1BE3C1F8" w14:textId="519A5888" w:rsidR="005C4965" w:rsidRPr="00424FF5" w:rsidRDefault="00B951C6" w:rsidP="00424FF5">
      <w:pPr>
        <w:numPr>
          <w:ilvl w:val="0"/>
          <w:numId w:val="14"/>
        </w:numPr>
        <w:spacing w:after="0" w:line="240" w:lineRule="auto"/>
        <w:rPr>
          <w:rFonts w:eastAsia="Times New Roman" w:cstheme="minorHAnsi"/>
          <w:lang w:val="en" w:eastAsia="en-GB"/>
        </w:rPr>
      </w:pPr>
      <w:r w:rsidRPr="00424FF5">
        <w:rPr>
          <w:rFonts w:eastAsia="Times New Roman" w:cstheme="minorHAnsi"/>
          <w:b/>
          <w:lang w:val="en" w:eastAsia="en-GB"/>
        </w:rPr>
        <w:t>Recall</w:t>
      </w:r>
      <w:r w:rsidR="005C4965" w:rsidRPr="00424FF5">
        <w:rPr>
          <w:rFonts w:eastAsia="Times New Roman" w:cstheme="minorHAnsi"/>
          <w:b/>
          <w:lang w:val="en" w:eastAsia="en-GB"/>
        </w:rPr>
        <w:t>/Reserve:</w:t>
      </w:r>
      <w:r w:rsidRPr="00424FF5">
        <w:rPr>
          <w:rFonts w:eastAsia="Times New Roman" w:cstheme="minorHAnsi"/>
          <w:lang w:val="en" w:eastAsia="en-GB"/>
        </w:rPr>
        <w:t xml:space="preserve"> a letter is sent inviting the prospective </w:t>
      </w:r>
      <w:r w:rsidR="00C161D9">
        <w:rPr>
          <w:rFonts w:eastAsia="Times New Roman" w:cstheme="minorHAnsi"/>
          <w:lang w:val="en" w:eastAsia="en-GB"/>
        </w:rPr>
        <w:t>Learner</w:t>
      </w:r>
      <w:r w:rsidRPr="00424FF5">
        <w:rPr>
          <w:rFonts w:eastAsia="Times New Roman" w:cstheme="minorHAnsi"/>
          <w:lang w:val="en" w:eastAsia="en-GB"/>
        </w:rPr>
        <w:t xml:space="preserve"> to attend a second audition. </w:t>
      </w:r>
    </w:p>
    <w:p w14:paraId="0B95121A" w14:textId="7EB4D5C8" w:rsidR="005C4965" w:rsidRDefault="00B951C6" w:rsidP="00424FF5">
      <w:pPr>
        <w:numPr>
          <w:ilvl w:val="0"/>
          <w:numId w:val="14"/>
        </w:numPr>
        <w:spacing w:after="0" w:line="240" w:lineRule="auto"/>
        <w:rPr>
          <w:rFonts w:eastAsia="Times New Roman" w:cstheme="minorHAnsi"/>
          <w:lang w:val="en" w:eastAsia="en-GB"/>
        </w:rPr>
      </w:pPr>
      <w:r w:rsidRPr="00424FF5">
        <w:rPr>
          <w:rFonts w:eastAsia="Times New Roman" w:cstheme="minorHAnsi"/>
          <w:b/>
          <w:lang w:val="en" w:eastAsia="en-GB"/>
        </w:rPr>
        <w:t>Unsuccessful</w:t>
      </w:r>
      <w:r w:rsidR="005C4965" w:rsidRPr="00424FF5">
        <w:rPr>
          <w:rFonts w:eastAsia="Times New Roman" w:cstheme="minorHAnsi"/>
          <w:lang w:val="en" w:eastAsia="en-GB"/>
        </w:rPr>
        <w:t>:</w:t>
      </w:r>
      <w:r w:rsidRPr="00424FF5">
        <w:rPr>
          <w:rFonts w:eastAsia="Times New Roman" w:cstheme="minorHAnsi"/>
          <w:lang w:val="en" w:eastAsia="en-GB"/>
        </w:rPr>
        <w:t xml:space="preserve"> a letter is sent</w:t>
      </w:r>
      <w:r w:rsidR="005C4965" w:rsidRPr="00424FF5">
        <w:rPr>
          <w:rFonts w:eastAsia="Times New Roman" w:cstheme="minorHAnsi"/>
          <w:lang w:val="en" w:eastAsia="en-GB"/>
        </w:rPr>
        <w:t xml:space="preserve"> at the same time as successful </w:t>
      </w:r>
      <w:r w:rsidR="00C161D9">
        <w:rPr>
          <w:rFonts w:eastAsia="Times New Roman" w:cstheme="minorHAnsi"/>
          <w:lang w:val="en" w:eastAsia="en-GB"/>
        </w:rPr>
        <w:t>Candidate</w:t>
      </w:r>
      <w:r w:rsidR="00CB00DE" w:rsidRPr="00424FF5">
        <w:rPr>
          <w:rFonts w:eastAsia="Times New Roman" w:cstheme="minorHAnsi"/>
          <w:lang w:val="en" w:eastAsia="en-GB"/>
        </w:rPr>
        <w:t>s</w:t>
      </w:r>
      <w:r w:rsidRPr="00424FF5">
        <w:rPr>
          <w:rFonts w:eastAsia="Times New Roman" w:cstheme="minorHAnsi"/>
          <w:lang w:val="en" w:eastAsia="en-GB"/>
        </w:rPr>
        <w:t>.</w:t>
      </w:r>
    </w:p>
    <w:p w14:paraId="2E7F5CE1" w14:textId="77777777" w:rsidR="008534BC" w:rsidRPr="00424FF5" w:rsidRDefault="008534BC" w:rsidP="008534BC">
      <w:pPr>
        <w:spacing w:after="0" w:line="240" w:lineRule="auto"/>
        <w:ind w:left="720"/>
        <w:rPr>
          <w:rFonts w:eastAsia="Times New Roman" w:cstheme="minorHAnsi"/>
          <w:lang w:val="en" w:eastAsia="en-GB"/>
        </w:rPr>
      </w:pPr>
    </w:p>
    <w:p w14:paraId="70E41C1A" w14:textId="11A1AE9B" w:rsidR="00B951C6" w:rsidRPr="00424FF5" w:rsidRDefault="00B951C6" w:rsidP="00424FF5">
      <w:pPr>
        <w:spacing w:after="0" w:line="240" w:lineRule="auto"/>
        <w:rPr>
          <w:rFonts w:eastAsia="Times New Roman" w:cstheme="minorHAnsi"/>
          <w:lang w:val="en" w:eastAsia="en-GB"/>
        </w:rPr>
      </w:pPr>
      <w:r w:rsidRPr="00424FF5">
        <w:rPr>
          <w:rFonts w:eastAsia="Times New Roman" w:cstheme="minorHAnsi"/>
          <w:lang w:val="en" w:eastAsia="en-GB"/>
        </w:rPr>
        <w:t xml:space="preserve">Following receipt of the </w:t>
      </w:r>
      <w:r w:rsidR="00C161D9">
        <w:rPr>
          <w:rFonts w:eastAsia="Times New Roman" w:cstheme="minorHAnsi"/>
          <w:lang w:val="en" w:eastAsia="en-GB"/>
        </w:rPr>
        <w:t>Learner</w:t>
      </w:r>
      <w:r w:rsidRPr="00424FF5">
        <w:rPr>
          <w:rFonts w:eastAsia="Times New Roman" w:cstheme="minorHAnsi"/>
          <w:lang w:val="en" w:eastAsia="en-GB"/>
        </w:rPr>
        <w:t xml:space="preserve">’s initial </w:t>
      </w:r>
      <w:r w:rsidR="003011A5" w:rsidRPr="00424FF5">
        <w:rPr>
          <w:rFonts w:eastAsia="Times New Roman" w:cstheme="minorHAnsi"/>
          <w:lang w:val="en" w:eastAsia="en-GB"/>
        </w:rPr>
        <w:t>production</w:t>
      </w:r>
      <w:r w:rsidRPr="00424FF5">
        <w:rPr>
          <w:rFonts w:eastAsia="Times New Roman" w:cstheme="minorHAnsi"/>
          <w:lang w:val="en" w:eastAsia="en-GB"/>
        </w:rPr>
        <w:t xml:space="preserve"> fees, an </w:t>
      </w:r>
      <w:r w:rsidR="00070569" w:rsidRPr="00424FF5">
        <w:rPr>
          <w:rFonts w:eastAsia="Times New Roman" w:cstheme="minorHAnsi"/>
          <w:lang w:val="en" w:eastAsia="en-GB"/>
        </w:rPr>
        <w:t>I</w:t>
      </w:r>
      <w:r w:rsidRPr="00424FF5">
        <w:rPr>
          <w:rFonts w:eastAsia="Times New Roman" w:cstheme="minorHAnsi"/>
          <w:lang w:val="en" w:eastAsia="en-GB"/>
        </w:rPr>
        <w:t xml:space="preserve">nduction </w:t>
      </w:r>
      <w:r w:rsidR="00070569" w:rsidRPr="00424FF5">
        <w:rPr>
          <w:rFonts w:eastAsia="Times New Roman" w:cstheme="minorHAnsi"/>
          <w:lang w:val="en" w:eastAsia="en-GB"/>
        </w:rPr>
        <w:t>P</w:t>
      </w:r>
      <w:r w:rsidRPr="00424FF5">
        <w:rPr>
          <w:rFonts w:eastAsia="Times New Roman" w:cstheme="minorHAnsi"/>
          <w:lang w:val="en" w:eastAsia="en-GB"/>
        </w:rPr>
        <w:t xml:space="preserve">ack is sent out. This includes term dates, a uniform list, items needed for the first day and an accommodation list. </w:t>
      </w:r>
    </w:p>
    <w:p w14:paraId="65D0F4C7" w14:textId="1C4B6171" w:rsidR="00E97C8C" w:rsidRPr="00424FF5" w:rsidRDefault="00E97C8C" w:rsidP="00424FF5">
      <w:pPr>
        <w:spacing w:after="0" w:line="240" w:lineRule="auto"/>
        <w:rPr>
          <w:rFonts w:eastAsia="Times New Roman" w:cstheme="minorHAnsi"/>
          <w:lang w:val="en" w:eastAsia="en-GB"/>
        </w:rPr>
      </w:pPr>
    </w:p>
    <w:p w14:paraId="73E6859B" w14:textId="73D9C549" w:rsidR="00E97C8C" w:rsidRPr="00424FF5" w:rsidRDefault="00E97C8C" w:rsidP="00424FF5">
      <w:pPr>
        <w:spacing w:after="0" w:line="240" w:lineRule="auto"/>
        <w:jc w:val="center"/>
        <w:rPr>
          <w:rFonts w:eastAsia="Times New Roman" w:cstheme="minorHAnsi"/>
          <w:lang w:val="en" w:eastAsia="en-GB"/>
        </w:rPr>
      </w:pPr>
    </w:p>
    <w:p w14:paraId="04727EBB" w14:textId="37746D21" w:rsidR="00F516C0" w:rsidRPr="00424FF5" w:rsidRDefault="00F516C0" w:rsidP="00424FF5">
      <w:pPr>
        <w:spacing w:after="0" w:line="240" w:lineRule="auto"/>
        <w:jc w:val="center"/>
        <w:rPr>
          <w:rFonts w:eastAsia="Times New Roman" w:cstheme="minorHAnsi"/>
          <w:lang w:val="en" w:eastAsia="en-GB"/>
        </w:rPr>
      </w:pPr>
    </w:p>
    <w:p w14:paraId="088B5060" w14:textId="77777777" w:rsidR="00F516C0" w:rsidRPr="00424FF5" w:rsidRDefault="00F516C0" w:rsidP="00424FF5">
      <w:pPr>
        <w:spacing w:after="0" w:line="240" w:lineRule="auto"/>
        <w:jc w:val="center"/>
        <w:rPr>
          <w:rFonts w:eastAsia="Times New Roman" w:cstheme="minorHAnsi"/>
          <w:color w:val="BFBFBF" w:themeColor="background1" w:themeShade="BF"/>
          <w:lang w:val="en" w:eastAsia="en-GB"/>
        </w:rPr>
      </w:pPr>
    </w:p>
    <w:p w14:paraId="7A16F52C" w14:textId="556E2969" w:rsidR="00777077" w:rsidRPr="00F516C0" w:rsidRDefault="00E97C8C" w:rsidP="00E97C8C">
      <w:pPr>
        <w:jc w:val="center"/>
        <w:rPr>
          <w:color w:val="BFBFBF" w:themeColor="background1" w:themeShade="BF"/>
          <w:sz w:val="18"/>
          <w:szCs w:val="18"/>
        </w:rPr>
      </w:pPr>
      <w:r w:rsidRPr="00F516C0">
        <w:rPr>
          <w:color w:val="BFBFBF" w:themeColor="background1" w:themeShade="BF"/>
          <w:sz w:val="18"/>
          <w:szCs w:val="18"/>
        </w:rPr>
        <w:t xml:space="preserve">RTA Admissions Policy and RPA Audition Criteria – Reviewed </w:t>
      </w:r>
      <w:r w:rsidR="008534BC">
        <w:rPr>
          <w:color w:val="BFBFBF" w:themeColor="background1" w:themeShade="BF"/>
          <w:sz w:val="18"/>
          <w:szCs w:val="18"/>
        </w:rPr>
        <w:t xml:space="preserve">8-8-2023 / </w:t>
      </w:r>
      <w:r w:rsidR="00F516C0" w:rsidRPr="00F516C0">
        <w:rPr>
          <w:color w:val="BFBFBF" w:themeColor="background1" w:themeShade="BF"/>
          <w:sz w:val="18"/>
          <w:szCs w:val="18"/>
        </w:rPr>
        <w:t>1-3-2024</w:t>
      </w:r>
    </w:p>
    <w:sectPr w:rsidR="00777077" w:rsidRPr="00F516C0" w:rsidSect="002E29CB">
      <w:pgSz w:w="11906" w:h="16838"/>
      <w:pgMar w:top="432" w:right="1440" w:bottom="43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34"/>
    <w:multiLevelType w:val="hybridMultilevel"/>
    <w:tmpl w:val="5E464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A0011"/>
    <w:multiLevelType w:val="multilevel"/>
    <w:tmpl w:val="91B0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62903"/>
    <w:multiLevelType w:val="hybridMultilevel"/>
    <w:tmpl w:val="393638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3C4364"/>
    <w:multiLevelType w:val="hybridMultilevel"/>
    <w:tmpl w:val="CCBCBE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C15A1"/>
    <w:multiLevelType w:val="multilevel"/>
    <w:tmpl w:val="E884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0731D"/>
    <w:multiLevelType w:val="hybridMultilevel"/>
    <w:tmpl w:val="FED60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9368B"/>
    <w:multiLevelType w:val="multilevel"/>
    <w:tmpl w:val="592A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9C1069"/>
    <w:multiLevelType w:val="hybridMultilevel"/>
    <w:tmpl w:val="3F2E397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9115A7"/>
    <w:multiLevelType w:val="multilevel"/>
    <w:tmpl w:val="BA3C0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2E5FAD"/>
    <w:multiLevelType w:val="hybridMultilevel"/>
    <w:tmpl w:val="563810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2008A"/>
    <w:multiLevelType w:val="hybridMultilevel"/>
    <w:tmpl w:val="BDDC2692"/>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106D9B"/>
    <w:multiLevelType w:val="multilevel"/>
    <w:tmpl w:val="4FA8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B01D7"/>
    <w:multiLevelType w:val="multilevel"/>
    <w:tmpl w:val="7A08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49448A"/>
    <w:multiLevelType w:val="multilevel"/>
    <w:tmpl w:val="3AEC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E24DDC"/>
    <w:multiLevelType w:val="hybridMultilevel"/>
    <w:tmpl w:val="8D94EF8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0410D6F"/>
    <w:multiLevelType w:val="hybridMultilevel"/>
    <w:tmpl w:val="F4FE6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C5A00"/>
    <w:multiLevelType w:val="hybridMultilevel"/>
    <w:tmpl w:val="863C31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36A37"/>
    <w:multiLevelType w:val="multilevel"/>
    <w:tmpl w:val="FE90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0461CE"/>
    <w:multiLevelType w:val="multilevel"/>
    <w:tmpl w:val="BA9E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BC63D2"/>
    <w:multiLevelType w:val="hybridMultilevel"/>
    <w:tmpl w:val="EF4A68B4"/>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6123C72"/>
    <w:multiLevelType w:val="multilevel"/>
    <w:tmpl w:val="61BC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2F1380"/>
    <w:multiLevelType w:val="multilevel"/>
    <w:tmpl w:val="881C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9C64D0"/>
    <w:multiLevelType w:val="hybridMultilevel"/>
    <w:tmpl w:val="76B8F404"/>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C95087C"/>
    <w:multiLevelType w:val="hybridMultilevel"/>
    <w:tmpl w:val="718222C8"/>
    <w:lvl w:ilvl="0" w:tplc="FFFFFFFF">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60322A1F"/>
    <w:multiLevelType w:val="multilevel"/>
    <w:tmpl w:val="6074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25E63"/>
    <w:multiLevelType w:val="hybridMultilevel"/>
    <w:tmpl w:val="BBA65A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3F391C"/>
    <w:multiLevelType w:val="multilevel"/>
    <w:tmpl w:val="591E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B24C0B"/>
    <w:multiLevelType w:val="hybridMultilevel"/>
    <w:tmpl w:val="008C4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5C3E15"/>
    <w:multiLevelType w:val="hybridMultilevel"/>
    <w:tmpl w:val="480A3B66"/>
    <w:lvl w:ilvl="0" w:tplc="0409000B">
      <w:start w:val="1"/>
      <w:numFmt w:val="bullet"/>
      <w:lvlText w:val=""/>
      <w:lvlJc w:val="left"/>
      <w:pPr>
        <w:ind w:left="720" w:hanging="360"/>
      </w:pPr>
      <w:rPr>
        <w:rFonts w:ascii="Wingdings" w:hAnsi="Wingdings" w:hint="default"/>
      </w:rPr>
    </w:lvl>
    <w:lvl w:ilvl="1" w:tplc="75EA0584">
      <w:numFmt w:val="bullet"/>
      <w:lvlText w:val="-"/>
      <w:lvlJc w:val="left"/>
      <w:pPr>
        <w:ind w:left="1440" w:hanging="360"/>
      </w:pPr>
      <w:rPr>
        <w:rFonts w:ascii="Calibri" w:eastAsiaTheme="minorHAnsi" w:hAnsi="Calibri"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B82436"/>
    <w:multiLevelType w:val="multilevel"/>
    <w:tmpl w:val="DC6A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B70005"/>
    <w:multiLevelType w:val="hybridMultilevel"/>
    <w:tmpl w:val="32C8865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E0F674B"/>
    <w:multiLevelType w:val="hybridMultilevel"/>
    <w:tmpl w:val="FE4A15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7817689">
    <w:abstractNumId w:val="6"/>
  </w:num>
  <w:num w:numId="2" w16cid:durableId="1348363449">
    <w:abstractNumId w:val="20"/>
  </w:num>
  <w:num w:numId="3" w16cid:durableId="1478499007">
    <w:abstractNumId w:val="4"/>
  </w:num>
  <w:num w:numId="4" w16cid:durableId="727650138">
    <w:abstractNumId w:val="8"/>
  </w:num>
  <w:num w:numId="5" w16cid:durableId="1572232138">
    <w:abstractNumId w:val="18"/>
  </w:num>
  <w:num w:numId="6" w16cid:durableId="1149975375">
    <w:abstractNumId w:val="24"/>
  </w:num>
  <w:num w:numId="7" w16cid:durableId="1015116651">
    <w:abstractNumId w:val="1"/>
  </w:num>
  <w:num w:numId="8" w16cid:durableId="989943849">
    <w:abstractNumId w:val="12"/>
  </w:num>
  <w:num w:numId="9" w16cid:durableId="160051882">
    <w:abstractNumId w:val="11"/>
  </w:num>
  <w:num w:numId="10" w16cid:durableId="1988391022">
    <w:abstractNumId w:val="17"/>
  </w:num>
  <w:num w:numId="11" w16cid:durableId="1446265546">
    <w:abstractNumId w:val="29"/>
  </w:num>
  <w:num w:numId="12" w16cid:durableId="488448666">
    <w:abstractNumId w:val="26"/>
  </w:num>
  <w:num w:numId="13" w16cid:durableId="1549563917">
    <w:abstractNumId w:val="13"/>
  </w:num>
  <w:num w:numId="14" w16cid:durableId="1676492100">
    <w:abstractNumId w:val="21"/>
  </w:num>
  <w:num w:numId="15" w16cid:durableId="1744140670">
    <w:abstractNumId w:val="31"/>
  </w:num>
  <w:num w:numId="16" w16cid:durableId="1197694323">
    <w:abstractNumId w:val="28"/>
  </w:num>
  <w:num w:numId="17" w16cid:durableId="1701666318">
    <w:abstractNumId w:val="10"/>
  </w:num>
  <w:num w:numId="18" w16cid:durableId="2035107340">
    <w:abstractNumId w:val="3"/>
  </w:num>
  <w:num w:numId="19" w16cid:durableId="2019038797">
    <w:abstractNumId w:val="27"/>
  </w:num>
  <w:num w:numId="20" w16cid:durableId="1026640193">
    <w:abstractNumId w:val="25"/>
  </w:num>
  <w:num w:numId="21" w16cid:durableId="1696923871">
    <w:abstractNumId w:val="5"/>
  </w:num>
  <w:num w:numId="22" w16cid:durableId="300765977">
    <w:abstractNumId w:val="16"/>
  </w:num>
  <w:num w:numId="23" w16cid:durableId="2095086460">
    <w:abstractNumId w:val="9"/>
  </w:num>
  <w:num w:numId="24" w16cid:durableId="1534727823">
    <w:abstractNumId w:val="30"/>
  </w:num>
  <w:num w:numId="25" w16cid:durableId="1181745523">
    <w:abstractNumId w:val="14"/>
  </w:num>
  <w:num w:numId="26" w16cid:durableId="1046762469">
    <w:abstractNumId w:val="23"/>
  </w:num>
  <w:num w:numId="27" w16cid:durableId="1195079130">
    <w:abstractNumId w:val="19"/>
  </w:num>
  <w:num w:numId="28" w16cid:durableId="1234119276">
    <w:abstractNumId w:val="7"/>
  </w:num>
  <w:num w:numId="29" w16cid:durableId="1386835289">
    <w:abstractNumId w:val="22"/>
  </w:num>
  <w:num w:numId="30" w16cid:durableId="215970693">
    <w:abstractNumId w:val="2"/>
  </w:num>
  <w:num w:numId="31" w16cid:durableId="704526631">
    <w:abstractNumId w:val="15"/>
  </w:num>
  <w:num w:numId="32" w16cid:durableId="1194923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C6"/>
    <w:rsid w:val="00070569"/>
    <w:rsid w:val="001764C4"/>
    <w:rsid w:val="00180FF3"/>
    <w:rsid w:val="001C566F"/>
    <w:rsid w:val="00202A31"/>
    <w:rsid w:val="00235977"/>
    <w:rsid w:val="002E29CB"/>
    <w:rsid w:val="002F1A0E"/>
    <w:rsid w:val="003011A5"/>
    <w:rsid w:val="003727C0"/>
    <w:rsid w:val="00394D8A"/>
    <w:rsid w:val="004173EB"/>
    <w:rsid w:val="00424FF5"/>
    <w:rsid w:val="004849B2"/>
    <w:rsid w:val="005477AB"/>
    <w:rsid w:val="00581068"/>
    <w:rsid w:val="005C4965"/>
    <w:rsid w:val="006323B9"/>
    <w:rsid w:val="0064414B"/>
    <w:rsid w:val="00665FC1"/>
    <w:rsid w:val="00670F2E"/>
    <w:rsid w:val="006A7B33"/>
    <w:rsid w:val="006B406D"/>
    <w:rsid w:val="006F2053"/>
    <w:rsid w:val="00725341"/>
    <w:rsid w:val="00767F79"/>
    <w:rsid w:val="00777077"/>
    <w:rsid w:val="007E7AD5"/>
    <w:rsid w:val="00810951"/>
    <w:rsid w:val="008534BC"/>
    <w:rsid w:val="008D4618"/>
    <w:rsid w:val="008E25BB"/>
    <w:rsid w:val="008E45FF"/>
    <w:rsid w:val="0090279A"/>
    <w:rsid w:val="009159B3"/>
    <w:rsid w:val="00974B6C"/>
    <w:rsid w:val="00992FEF"/>
    <w:rsid w:val="009A48C8"/>
    <w:rsid w:val="00A13416"/>
    <w:rsid w:val="00AA4746"/>
    <w:rsid w:val="00AE0536"/>
    <w:rsid w:val="00B82855"/>
    <w:rsid w:val="00B951C6"/>
    <w:rsid w:val="00BE33E7"/>
    <w:rsid w:val="00BF776D"/>
    <w:rsid w:val="00C161D9"/>
    <w:rsid w:val="00C278F7"/>
    <w:rsid w:val="00CB00DE"/>
    <w:rsid w:val="00D02E3B"/>
    <w:rsid w:val="00D05AFC"/>
    <w:rsid w:val="00DF1390"/>
    <w:rsid w:val="00DF5F8B"/>
    <w:rsid w:val="00E1690A"/>
    <w:rsid w:val="00E5466E"/>
    <w:rsid w:val="00E97C8C"/>
    <w:rsid w:val="00F516C0"/>
    <w:rsid w:val="00F77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8B3F"/>
  <w15:docId w15:val="{442E8AE7-35F3-4C3C-8E66-A04617AF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B33"/>
    <w:rPr>
      <w:rFonts w:ascii="Tahoma" w:hAnsi="Tahoma" w:cs="Tahoma"/>
      <w:sz w:val="16"/>
      <w:szCs w:val="16"/>
    </w:rPr>
  </w:style>
  <w:style w:type="character" w:styleId="CommentReference">
    <w:name w:val="annotation reference"/>
    <w:basedOn w:val="DefaultParagraphFont"/>
    <w:uiPriority w:val="99"/>
    <w:semiHidden/>
    <w:unhideWhenUsed/>
    <w:rsid w:val="007E7AD5"/>
    <w:rPr>
      <w:sz w:val="16"/>
      <w:szCs w:val="16"/>
    </w:rPr>
  </w:style>
  <w:style w:type="paragraph" w:styleId="CommentText">
    <w:name w:val="annotation text"/>
    <w:basedOn w:val="Normal"/>
    <w:link w:val="CommentTextChar"/>
    <w:uiPriority w:val="99"/>
    <w:semiHidden/>
    <w:unhideWhenUsed/>
    <w:rsid w:val="007E7AD5"/>
    <w:pPr>
      <w:spacing w:line="240" w:lineRule="auto"/>
    </w:pPr>
    <w:rPr>
      <w:sz w:val="20"/>
      <w:szCs w:val="20"/>
    </w:rPr>
  </w:style>
  <w:style w:type="character" w:customStyle="1" w:styleId="CommentTextChar">
    <w:name w:val="Comment Text Char"/>
    <w:basedOn w:val="DefaultParagraphFont"/>
    <w:link w:val="CommentText"/>
    <w:uiPriority w:val="99"/>
    <w:semiHidden/>
    <w:rsid w:val="007E7AD5"/>
    <w:rPr>
      <w:sz w:val="20"/>
      <w:szCs w:val="20"/>
    </w:rPr>
  </w:style>
  <w:style w:type="paragraph" w:styleId="CommentSubject">
    <w:name w:val="annotation subject"/>
    <w:basedOn w:val="CommentText"/>
    <w:next w:val="CommentText"/>
    <w:link w:val="CommentSubjectChar"/>
    <w:uiPriority w:val="99"/>
    <w:semiHidden/>
    <w:unhideWhenUsed/>
    <w:rsid w:val="007E7AD5"/>
    <w:rPr>
      <w:b/>
      <w:bCs/>
    </w:rPr>
  </w:style>
  <w:style w:type="character" w:customStyle="1" w:styleId="CommentSubjectChar">
    <w:name w:val="Comment Subject Char"/>
    <w:basedOn w:val="CommentTextChar"/>
    <w:link w:val="CommentSubject"/>
    <w:uiPriority w:val="99"/>
    <w:semiHidden/>
    <w:rsid w:val="007E7AD5"/>
    <w:rPr>
      <w:b/>
      <w:bCs/>
      <w:sz w:val="20"/>
      <w:szCs w:val="20"/>
    </w:rPr>
  </w:style>
  <w:style w:type="paragraph" w:styleId="ListParagraph">
    <w:name w:val="List Paragraph"/>
    <w:basedOn w:val="Normal"/>
    <w:uiPriority w:val="34"/>
    <w:qFormat/>
    <w:rsid w:val="008E25BB"/>
    <w:pPr>
      <w:ind w:left="720"/>
      <w:contextualSpacing/>
    </w:pPr>
  </w:style>
  <w:style w:type="character" w:styleId="Hyperlink">
    <w:name w:val="Hyperlink"/>
    <w:basedOn w:val="DefaultParagraphFont"/>
    <w:uiPriority w:val="99"/>
    <w:unhideWhenUsed/>
    <w:rsid w:val="008E25BB"/>
    <w:rPr>
      <w:color w:val="0000FF" w:themeColor="hyperlink"/>
      <w:u w:val="single"/>
    </w:rPr>
  </w:style>
  <w:style w:type="character" w:styleId="UnresolvedMention">
    <w:name w:val="Unresolved Mention"/>
    <w:basedOn w:val="DefaultParagraphFont"/>
    <w:uiPriority w:val="99"/>
    <w:semiHidden/>
    <w:unhideWhenUsed/>
    <w:rsid w:val="008E25BB"/>
    <w:rPr>
      <w:color w:val="605E5C"/>
      <w:shd w:val="clear" w:color="auto" w:fill="E1DFDD"/>
    </w:rPr>
  </w:style>
  <w:style w:type="character" w:styleId="FollowedHyperlink">
    <w:name w:val="FollowedHyperlink"/>
    <w:basedOn w:val="DefaultParagraphFont"/>
    <w:uiPriority w:val="99"/>
    <w:semiHidden/>
    <w:unhideWhenUsed/>
    <w:rsid w:val="00974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ynoldsgroup.co.uk/performing-arts/audition-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1CF4.EFCF14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Tooms Peel</dc:creator>
  <cp:lastModifiedBy>Natasha Sethna</cp:lastModifiedBy>
  <cp:revision>37</cp:revision>
  <cp:lastPrinted>2017-07-25T11:58:00Z</cp:lastPrinted>
  <dcterms:created xsi:type="dcterms:W3CDTF">2023-08-11T10:17:00Z</dcterms:created>
  <dcterms:modified xsi:type="dcterms:W3CDTF">2024-03-06T14:46:00Z</dcterms:modified>
</cp:coreProperties>
</file>