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BD81" w14:textId="3B640BB7" w:rsidR="00D00128" w:rsidRDefault="000038F5" w:rsidP="00940ED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n" w:eastAsia="en-GB"/>
        </w:rPr>
      </w:pPr>
      <w:r w:rsidRPr="00EF443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59CA8E5A" wp14:editId="511AD92D">
            <wp:simplePos x="0" y="0"/>
            <wp:positionH relativeFrom="column">
              <wp:posOffset>1527175</wp:posOffset>
            </wp:positionH>
            <wp:positionV relativeFrom="paragraph">
              <wp:posOffset>3175</wp:posOffset>
            </wp:positionV>
            <wp:extent cx="2628265" cy="834390"/>
            <wp:effectExtent l="0" t="0" r="635" b="3810"/>
            <wp:wrapTight wrapText="bothSides">
              <wp:wrapPolygon edited="0">
                <wp:start x="0" y="0"/>
                <wp:lineTo x="0" y="21205"/>
                <wp:lineTo x="21449" y="21205"/>
                <wp:lineTo x="21449" y="0"/>
                <wp:lineTo x="0" y="0"/>
              </wp:wrapPolygon>
            </wp:wrapTight>
            <wp:docPr id="1" name="Picture 1" descr="cid:image001.png@01D31CF4.EFCF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31CF4.EFCF14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C3532" w14:textId="29AF0BCA" w:rsidR="00044E32" w:rsidRDefault="00044E32" w:rsidP="00940ED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n" w:eastAsia="en-GB"/>
        </w:rPr>
      </w:pPr>
    </w:p>
    <w:p w14:paraId="01616299" w14:textId="7D62CF3A" w:rsidR="00D00128" w:rsidRPr="007E17E3" w:rsidRDefault="00D00128" w:rsidP="004433E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40"/>
          <w:lang w:val="en" w:eastAsia="en-GB"/>
        </w:rPr>
      </w:pPr>
      <w:r w:rsidRPr="007E17E3">
        <w:rPr>
          <w:rFonts w:eastAsia="Times New Roman" w:cstheme="minorHAnsi"/>
          <w:b/>
          <w:bCs/>
          <w:kern w:val="36"/>
          <w:sz w:val="40"/>
          <w:szCs w:val="40"/>
          <w:lang w:val="en" w:eastAsia="en-GB"/>
        </w:rPr>
        <w:t xml:space="preserve">ANTI-BULLYING &amp; HARASSMENT POLICY </w:t>
      </w:r>
    </w:p>
    <w:p w14:paraId="6C01B32C" w14:textId="20780EEF" w:rsidR="00940ED1" w:rsidRDefault="00D00128" w:rsidP="004433E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40"/>
          <w:u w:val="single"/>
          <w:lang w:val="en" w:eastAsia="en-GB"/>
        </w:rPr>
      </w:pPr>
      <w:r w:rsidRPr="007E17E3">
        <w:rPr>
          <w:rFonts w:eastAsia="Times New Roman" w:cstheme="minorHAnsi"/>
          <w:b/>
          <w:bCs/>
          <w:kern w:val="36"/>
          <w:sz w:val="40"/>
          <w:szCs w:val="40"/>
          <w:lang w:val="en" w:eastAsia="en-GB"/>
        </w:rPr>
        <w:t>CYBER-BULLYING AND VICTIMISATION</w:t>
      </w:r>
    </w:p>
    <w:p w14:paraId="38E1B86C" w14:textId="77777777" w:rsidR="004433EC" w:rsidRPr="00D00128" w:rsidRDefault="004433EC" w:rsidP="004433EC">
      <w:pPr>
        <w:spacing w:after="0" w:line="240" w:lineRule="auto"/>
        <w:jc w:val="center"/>
        <w:outlineLvl w:val="0"/>
        <w:rPr>
          <w:rFonts w:eastAsia="Times New Roman" w:cstheme="minorHAnsi"/>
          <w:kern w:val="36"/>
          <w:sz w:val="40"/>
          <w:szCs w:val="40"/>
          <w:u w:val="single"/>
          <w:lang w:val="en" w:eastAsia="en-GB"/>
        </w:rPr>
      </w:pPr>
    </w:p>
    <w:p w14:paraId="18439081" w14:textId="77777777" w:rsidR="00940ED1" w:rsidRPr="00D00128" w:rsidRDefault="00940ED1" w:rsidP="00D00128">
      <w:pPr>
        <w:spacing w:after="0" w:line="240" w:lineRule="auto"/>
        <w:rPr>
          <w:rFonts w:eastAsia="Times New Roman" w:cstheme="minorHAnsi"/>
          <w:sz w:val="32"/>
          <w:szCs w:val="32"/>
          <w:lang w:val="en" w:eastAsia="en-GB"/>
        </w:rPr>
      </w:pPr>
      <w:r w:rsidRPr="00D00128">
        <w:rPr>
          <w:rFonts w:eastAsia="Times New Roman" w:cstheme="minorHAnsi"/>
          <w:b/>
          <w:bCs/>
          <w:sz w:val="32"/>
          <w:szCs w:val="32"/>
          <w:lang w:val="en" w:eastAsia="en-GB"/>
        </w:rPr>
        <w:t>Purpose:</w:t>
      </w:r>
      <w:r w:rsidRPr="00D00128">
        <w:rPr>
          <w:rFonts w:eastAsia="Times New Roman" w:cstheme="minorHAnsi"/>
          <w:sz w:val="32"/>
          <w:szCs w:val="32"/>
          <w:lang w:val="en" w:eastAsia="en-GB"/>
        </w:rPr>
        <w:t xml:space="preserve"> </w:t>
      </w:r>
    </w:p>
    <w:p w14:paraId="730B5F88" w14:textId="3D9C959D" w:rsidR="00940ED1" w:rsidRPr="007E17E3" w:rsidRDefault="00940ED1" w:rsidP="00D0012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To raise awareness among </w:t>
      </w:r>
      <w:r w:rsidR="00145510">
        <w:rPr>
          <w:rFonts w:eastAsia="Times New Roman" w:cstheme="minorHAnsi"/>
          <w:lang w:val="en" w:eastAsia="en-GB"/>
        </w:rPr>
        <w:t>Learners</w:t>
      </w:r>
      <w:r w:rsidRPr="007E17E3">
        <w:rPr>
          <w:rFonts w:eastAsia="Times New Roman" w:cstheme="minorHAnsi"/>
          <w:lang w:val="en" w:eastAsia="en-GB"/>
        </w:rPr>
        <w:t xml:space="preserve"> and </w:t>
      </w:r>
      <w:r w:rsidR="00145510">
        <w:rPr>
          <w:rFonts w:eastAsia="Times New Roman" w:cstheme="minorHAnsi"/>
          <w:lang w:val="en" w:eastAsia="en-GB"/>
        </w:rPr>
        <w:t>Staff</w:t>
      </w:r>
      <w:r w:rsidRPr="007E17E3">
        <w:rPr>
          <w:rFonts w:eastAsia="Times New Roman" w:cstheme="minorHAnsi"/>
          <w:lang w:val="en" w:eastAsia="en-GB"/>
        </w:rPr>
        <w:t xml:space="preserve"> as to what constitutes bullying </w:t>
      </w:r>
      <w:proofErr w:type="spellStart"/>
      <w:r w:rsidRPr="007E17E3">
        <w:rPr>
          <w:rFonts w:eastAsia="Times New Roman" w:cstheme="minorHAnsi"/>
          <w:lang w:val="en" w:eastAsia="en-GB"/>
        </w:rPr>
        <w:t>behaviou</w:t>
      </w:r>
      <w:r w:rsidR="00D00128" w:rsidRPr="007E17E3">
        <w:rPr>
          <w:rFonts w:eastAsia="Times New Roman" w:cstheme="minorHAnsi"/>
          <w:lang w:val="en" w:eastAsia="en-GB"/>
        </w:rPr>
        <w:t>r</w:t>
      </w:r>
      <w:proofErr w:type="spellEnd"/>
    </w:p>
    <w:p w14:paraId="165CC6DD" w14:textId="004CDA6F" w:rsidR="00940ED1" w:rsidRPr="007E17E3" w:rsidRDefault="00940ED1" w:rsidP="00D0012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To communicate to </w:t>
      </w:r>
      <w:r w:rsidR="00145510">
        <w:rPr>
          <w:rFonts w:eastAsia="Times New Roman" w:cstheme="minorHAnsi"/>
          <w:lang w:val="en" w:eastAsia="en-GB"/>
        </w:rPr>
        <w:t>Learners</w:t>
      </w:r>
      <w:r w:rsidRPr="007E17E3">
        <w:rPr>
          <w:rFonts w:eastAsia="Times New Roman" w:cstheme="minorHAnsi"/>
          <w:lang w:val="en" w:eastAsia="en-GB"/>
        </w:rPr>
        <w:t xml:space="preserve"> and </w:t>
      </w:r>
      <w:r w:rsidR="00145510">
        <w:rPr>
          <w:rFonts w:eastAsia="Times New Roman" w:cstheme="minorHAnsi"/>
          <w:lang w:val="en" w:eastAsia="en-GB"/>
        </w:rPr>
        <w:t>Staff</w:t>
      </w:r>
      <w:r w:rsidRPr="007E17E3">
        <w:rPr>
          <w:rFonts w:eastAsia="Times New Roman" w:cstheme="minorHAnsi"/>
          <w:lang w:val="en" w:eastAsia="en-GB"/>
        </w:rPr>
        <w:t xml:space="preserve"> why bullying is unacceptable, that it will not be tolerated and that victims will be supported </w:t>
      </w:r>
    </w:p>
    <w:p w14:paraId="0045D9D7" w14:textId="3F44089D" w:rsidR="00940ED1" w:rsidRPr="007E17E3" w:rsidRDefault="00940ED1" w:rsidP="00D0012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To communicate the Anti-Bullying</w:t>
      </w:r>
      <w:r w:rsidR="003A08C9" w:rsidRPr="007E17E3">
        <w:rPr>
          <w:rFonts w:eastAsia="Times New Roman" w:cstheme="minorHAnsi"/>
          <w:lang w:val="en" w:eastAsia="en-GB"/>
        </w:rPr>
        <w:t xml:space="preserve"> &amp; Harassment</w:t>
      </w:r>
      <w:r w:rsidR="00D00128" w:rsidRPr="007E17E3">
        <w:rPr>
          <w:rFonts w:eastAsia="Times New Roman" w:cstheme="minorHAnsi"/>
          <w:lang w:val="en" w:eastAsia="en-GB"/>
        </w:rPr>
        <w:t xml:space="preserve"> Policy, </w:t>
      </w:r>
      <w:r w:rsidR="003A08C9" w:rsidRPr="007E17E3">
        <w:rPr>
          <w:rFonts w:eastAsia="Times New Roman" w:cstheme="minorHAnsi"/>
          <w:lang w:val="en" w:eastAsia="en-GB"/>
        </w:rPr>
        <w:t xml:space="preserve">including Cyber-bullying and </w:t>
      </w:r>
      <w:proofErr w:type="spellStart"/>
      <w:r w:rsidR="00BA3B16" w:rsidRPr="007E17E3">
        <w:rPr>
          <w:rFonts w:eastAsia="Times New Roman" w:cstheme="minorHAnsi"/>
          <w:lang w:val="en" w:eastAsia="en-GB"/>
        </w:rPr>
        <w:t>V</w:t>
      </w:r>
      <w:r w:rsidR="003A08C9" w:rsidRPr="007E17E3">
        <w:rPr>
          <w:rFonts w:eastAsia="Times New Roman" w:cstheme="minorHAnsi"/>
          <w:lang w:val="en" w:eastAsia="en-GB"/>
        </w:rPr>
        <w:t>ictimisation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to </w:t>
      </w:r>
      <w:r w:rsidR="00145510">
        <w:rPr>
          <w:rFonts w:eastAsia="Times New Roman" w:cstheme="minorHAnsi"/>
          <w:lang w:val="en" w:eastAsia="en-GB"/>
        </w:rPr>
        <w:t>Learners</w:t>
      </w:r>
      <w:r w:rsidRPr="007E17E3">
        <w:rPr>
          <w:rFonts w:eastAsia="Times New Roman" w:cstheme="minorHAnsi"/>
          <w:lang w:val="en" w:eastAsia="en-GB"/>
        </w:rPr>
        <w:t xml:space="preserve"> and </w:t>
      </w:r>
      <w:r w:rsidR="00145510">
        <w:rPr>
          <w:rFonts w:eastAsia="Times New Roman" w:cstheme="minorHAnsi"/>
          <w:lang w:val="en" w:eastAsia="en-GB"/>
        </w:rPr>
        <w:t>Staff</w:t>
      </w:r>
      <w:r w:rsidRPr="007E17E3">
        <w:rPr>
          <w:rFonts w:eastAsia="Times New Roman" w:cstheme="minorHAnsi"/>
          <w:lang w:val="en" w:eastAsia="en-GB"/>
        </w:rPr>
        <w:t xml:space="preserve"> and follow the procedures when bullying is reported</w:t>
      </w:r>
    </w:p>
    <w:p w14:paraId="12C2C082" w14:textId="4DADDD4A" w:rsidR="00940ED1" w:rsidRPr="007E17E3" w:rsidRDefault="00940ED1" w:rsidP="00D0012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To aim to reduce incidents of bullying through the implementation of appropriate strategies, preventative and proactive, as well as reactive</w:t>
      </w:r>
    </w:p>
    <w:p w14:paraId="220F38D3" w14:textId="77777777" w:rsidR="00D00128" w:rsidRPr="00D00128" w:rsidRDefault="00D00128" w:rsidP="00D00128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" w:eastAsia="en-GB"/>
        </w:rPr>
      </w:pPr>
    </w:p>
    <w:p w14:paraId="54207D70" w14:textId="647347B5" w:rsidR="00D00128" w:rsidRDefault="00145510" w:rsidP="00D00128">
      <w:pPr>
        <w:spacing w:after="0" w:line="240" w:lineRule="auto"/>
        <w:rPr>
          <w:rFonts w:eastAsia="Times New Roman" w:cstheme="minorHAnsi"/>
          <w:sz w:val="24"/>
          <w:szCs w:val="24"/>
          <w:lang w:val="en" w:eastAsia="en-GB"/>
        </w:rPr>
      </w:pPr>
      <w:r>
        <w:rPr>
          <w:rFonts w:eastAsia="Times New Roman" w:cstheme="minorHAnsi"/>
          <w:b/>
          <w:bCs/>
          <w:sz w:val="32"/>
          <w:szCs w:val="32"/>
          <w:lang w:val="en" w:eastAsia="en-GB"/>
        </w:rPr>
        <w:t>Staff</w:t>
      </w:r>
      <w:r w:rsidR="00940ED1" w:rsidRPr="00D00128">
        <w:rPr>
          <w:rFonts w:eastAsia="Times New Roman" w:cstheme="minorHAnsi"/>
          <w:b/>
          <w:bCs/>
          <w:sz w:val="32"/>
          <w:szCs w:val="32"/>
          <w:lang w:val="en" w:eastAsia="en-GB"/>
        </w:rPr>
        <w:t xml:space="preserve"> involved</w:t>
      </w:r>
      <w:r w:rsidR="00940ED1" w:rsidRPr="00D00128">
        <w:rPr>
          <w:rFonts w:eastAsia="Times New Roman" w:cstheme="minorHAnsi"/>
          <w:b/>
          <w:bCs/>
          <w:sz w:val="24"/>
          <w:szCs w:val="24"/>
          <w:lang w:val="en" w:eastAsia="en-GB"/>
        </w:rPr>
        <w:t>:</w:t>
      </w:r>
      <w:r w:rsidR="00044E32" w:rsidRPr="00D00128">
        <w:rPr>
          <w:rFonts w:eastAsia="Times New Roman" w:cstheme="minorHAnsi"/>
          <w:sz w:val="24"/>
          <w:szCs w:val="24"/>
          <w:lang w:val="en" w:eastAsia="en-GB"/>
        </w:rPr>
        <w:t xml:space="preserve"> </w:t>
      </w:r>
    </w:p>
    <w:p w14:paraId="546005EE" w14:textId="5F0A9929" w:rsidR="00940ED1" w:rsidRPr="007E17E3" w:rsidRDefault="00044E32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All </w:t>
      </w:r>
      <w:r w:rsidR="00145510">
        <w:rPr>
          <w:rFonts w:eastAsia="Times New Roman" w:cstheme="minorHAnsi"/>
          <w:lang w:val="en" w:eastAsia="en-GB"/>
        </w:rPr>
        <w:t>Staff</w:t>
      </w:r>
      <w:r w:rsidR="00D00128" w:rsidRPr="007E17E3">
        <w:rPr>
          <w:rFonts w:eastAsia="Times New Roman" w:cstheme="minorHAnsi"/>
          <w:lang w:val="en" w:eastAsia="en-GB"/>
        </w:rPr>
        <w:t>.</w:t>
      </w:r>
    </w:p>
    <w:p w14:paraId="63CB1E78" w14:textId="77777777" w:rsidR="00D00128" w:rsidRPr="00D00128" w:rsidRDefault="00D00128" w:rsidP="00D00128">
      <w:pPr>
        <w:spacing w:after="0" w:line="240" w:lineRule="auto"/>
        <w:rPr>
          <w:rFonts w:eastAsia="Times New Roman" w:cstheme="minorHAnsi"/>
          <w:sz w:val="24"/>
          <w:szCs w:val="24"/>
          <w:lang w:val="en" w:eastAsia="en-GB"/>
        </w:rPr>
      </w:pPr>
    </w:p>
    <w:p w14:paraId="3F0A4F65" w14:textId="77777777" w:rsidR="00D00128" w:rsidRDefault="00940ED1" w:rsidP="00D00128">
      <w:pPr>
        <w:spacing w:after="0" w:line="240" w:lineRule="auto"/>
        <w:rPr>
          <w:rFonts w:eastAsia="Times New Roman" w:cstheme="minorHAnsi"/>
          <w:sz w:val="24"/>
          <w:szCs w:val="24"/>
          <w:lang w:val="en" w:eastAsia="en-GB"/>
        </w:rPr>
      </w:pPr>
      <w:r w:rsidRPr="00D00128">
        <w:rPr>
          <w:rFonts w:eastAsia="Times New Roman" w:cstheme="minorHAnsi"/>
          <w:b/>
          <w:bCs/>
          <w:sz w:val="32"/>
          <w:szCs w:val="32"/>
          <w:lang w:val="en" w:eastAsia="en-GB"/>
        </w:rPr>
        <w:t>Quality Review</w:t>
      </w:r>
      <w:r w:rsidRPr="00D00128">
        <w:rPr>
          <w:rFonts w:eastAsia="Times New Roman" w:cstheme="minorHAnsi"/>
          <w:b/>
          <w:bCs/>
          <w:sz w:val="24"/>
          <w:szCs w:val="24"/>
          <w:lang w:val="en" w:eastAsia="en-GB"/>
        </w:rPr>
        <w:t>:</w:t>
      </w:r>
      <w:r w:rsidRPr="00D00128">
        <w:rPr>
          <w:rFonts w:eastAsia="Times New Roman" w:cstheme="minorHAnsi"/>
          <w:sz w:val="24"/>
          <w:szCs w:val="24"/>
          <w:lang w:val="en" w:eastAsia="en-GB"/>
        </w:rPr>
        <w:t xml:space="preserve"> </w:t>
      </w:r>
    </w:p>
    <w:p w14:paraId="02D06758" w14:textId="696DC8B2" w:rsidR="00940ED1" w:rsidRDefault="00940ED1" w:rsidP="00D00128">
      <w:pPr>
        <w:spacing w:after="0" w:line="240" w:lineRule="auto"/>
        <w:rPr>
          <w:rFonts w:eastAsia="Times New Roman" w:cstheme="minorHAnsi"/>
          <w:sz w:val="24"/>
          <w:szCs w:val="24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This procedure is reviewed annually </w:t>
      </w:r>
      <w:r w:rsidR="00584895">
        <w:rPr>
          <w:rFonts w:eastAsia="Times New Roman" w:cstheme="minorHAnsi"/>
          <w:lang w:val="en" w:eastAsia="en-GB"/>
        </w:rPr>
        <w:t xml:space="preserve">at the very least, </w:t>
      </w:r>
      <w:r w:rsidRPr="007E17E3">
        <w:rPr>
          <w:rFonts w:eastAsia="Times New Roman" w:cstheme="minorHAnsi"/>
          <w:lang w:val="en" w:eastAsia="en-GB"/>
        </w:rPr>
        <w:t xml:space="preserve">to ensure that it remains effective. All </w:t>
      </w:r>
      <w:r w:rsidR="00145510">
        <w:rPr>
          <w:rFonts w:eastAsia="Times New Roman" w:cstheme="minorHAnsi"/>
          <w:lang w:val="en" w:eastAsia="en-GB"/>
        </w:rPr>
        <w:t>Staff</w:t>
      </w:r>
      <w:r w:rsidRPr="007E17E3">
        <w:rPr>
          <w:rFonts w:eastAsia="Times New Roman" w:cstheme="minorHAnsi"/>
          <w:lang w:val="en" w:eastAsia="en-GB"/>
        </w:rPr>
        <w:t xml:space="preserve"> are invited to comment on its effectiveness and contribute to its review. Amendment is the responsibility of </w:t>
      </w:r>
      <w:r w:rsidR="003A08C9" w:rsidRPr="007E17E3">
        <w:rPr>
          <w:rFonts w:eastAsia="Times New Roman" w:cstheme="minorHAnsi"/>
          <w:lang w:val="en" w:eastAsia="en-GB"/>
        </w:rPr>
        <w:t xml:space="preserve">the </w:t>
      </w:r>
      <w:r w:rsidRPr="007E17E3">
        <w:rPr>
          <w:rFonts w:eastAsia="Times New Roman" w:cstheme="minorHAnsi"/>
          <w:lang w:val="en" w:eastAsia="en-GB"/>
        </w:rPr>
        <w:t>Senior Management Team</w:t>
      </w:r>
      <w:r w:rsidR="003A08C9" w:rsidRPr="00D00128">
        <w:rPr>
          <w:rFonts w:eastAsia="Times New Roman" w:cstheme="minorHAnsi"/>
          <w:sz w:val="24"/>
          <w:szCs w:val="24"/>
          <w:lang w:val="en" w:eastAsia="en-GB"/>
        </w:rPr>
        <w:t>.</w:t>
      </w:r>
    </w:p>
    <w:p w14:paraId="28D9B4AD" w14:textId="77777777" w:rsidR="00D00128" w:rsidRPr="00D00128" w:rsidRDefault="00D00128" w:rsidP="00D00128">
      <w:pPr>
        <w:spacing w:after="0" w:line="240" w:lineRule="auto"/>
        <w:rPr>
          <w:rFonts w:eastAsia="Times New Roman" w:cstheme="minorHAnsi"/>
          <w:sz w:val="24"/>
          <w:szCs w:val="24"/>
          <w:lang w:val="en" w:eastAsia="en-GB"/>
        </w:rPr>
      </w:pPr>
    </w:p>
    <w:p w14:paraId="10194588" w14:textId="02EEDA08" w:rsidR="00940ED1" w:rsidRPr="00D00128" w:rsidRDefault="007E17E3" w:rsidP="00D00128">
      <w:pPr>
        <w:spacing w:after="0" w:line="240" w:lineRule="auto"/>
        <w:outlineLvl w:val="1"/>
        <w:rPr>
          <w:rFonts w:eastAsia="Times New Roman" w:cstheme="minorHAnsi"/>
          <w:b/>
          <w:bCs/>
          <w:sz w:val="32"/>
          <w:szCs w:val="32"/>
          <w:lang w:val="en" w:eastAsia="en-GB"/>
        </w:rPr>
      </w:pPr>
      <w:r w:rsidRPr="00D00128">
        <w:rPr>
          <w:rFonts w:eastAsia="Times New Roman" w:cstheme="minorHAnsi"/>
          <w:b/>
          <w:bCs/>
          <w:sz w:val="32"/>
          <w:szCs w:val="32"/>
          <w:lang w:val="en" w:eastAsia="en-GB"/>
        </w:rPr>
        <w:t xml:space="preserve">Introduction and </w:t>
      </w:r>
      <w:r>
        <w:rPr>
          <w:rFonts w:eastAsia="Times New Roman" w:cstheme="minorHAnsi"/>
          <w:b/>
          <w:bCs/>
          <w:sz w:val="32"/>
          <w:szCs w:val="32"/>
          <w:lang w:val="en" w:eastAsia="en-GB"/>
        </w:rPr>
        <w:t>P</w:t>
      </w:r>
      <w:r w:rsidRPr="00D00128">
        <w:rPr>
          <w:rFonts w:eastAsia="Times New Roman" w:cstheme="minorHAnsi"/>
          <w:b/>
          <w:bCs/>
          <w:sz w:val="32"/>
          <w:szCs w:val="32"/>
          <w:lang w:val="en" w:eastAsia="en-GB"/>
        </w:rPr>
        <w:t xml:space="preserve">olicy </w:t>
      </w:r>
      <w:r>
        <w:rPr>
          <w:rFonts w:eastAsia="Times New Roman" w:cstheme="minorHAnsi"/>
          <w:b/>
          <w:bCs/>
          <w:sz w:val="32"/>
          <w:szCs w:val="32"/>
          <w:lang w:val="en" w:eastAsia="en-GB"/>
        </w:rPr>
        <w:t>S</w:t>
      </w:r>
      <w:r w:rsidRPr="00D00128">
        <w:rPr>
          <w:rFonts w:eastAsia="Times New Roman" w:cstheme="minorHAnsi"/>
          <w:b/>
          <w:bCs/>
          <w:sz w:val="32"/>
          <w:szCs w:val="32"/>
          <w:lang w:val="en" w:eastAsia="en-GB"/>
        </w:rPr>
        <w:t>tatement</w:t>
      </w:r>
    </w:p>
    <w:p w14:paraId="58E6D460" w14:textId="77777777" w:rsidR="004433EC" w:rsidRPr="007E17E3" w:rsidRDefault="003A08C9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Reynolds Training Academy</w:t>
      </w:r>
      <w:r w:rsidR="00940ED1" w:rsidRPr="007E17E3">
        <w:rPr>
          <w:rFonts w:eastAsia="Times New Roman" w:cstheme="minorHAnsi"/>
          <w:lang w:val="en" w:eastAsia="en-GB"/>
        </w:rPr>
        <w:t xml:space="preserve"> aims to create an interesting and supportive environment for learning</w:t>
      </w:r>
      <w:r w:rsidRPr="007E17E3">
        <w:rPr>
          <w:rFonts w:eastAsia="Times New Roman" w:cstheme="minorHAnsi"/>
          <w:lang w:val="en" w:eastAsia="en-GB"/>
        </w:rPr>
        <w:t xml:space="preserve"> and is committed to building an environment of mutual respect, where differences are valued and respected and where innovation, creativity and diversity can flourish</w:t>
      </w:r>
      <w:r w:rsidR="00940ED1" w:rsidRPr="007E17E3">
        <w:rPr>
          <w:rFonts w:eastAsia="Times New Roman" w:cstheme="minorHAnsi"/>
          <w:lang w:val="en" w:eastAsia="en-GB"/>
        </w:rPr>
        <w:t xml:space="preserve">. </w:t>
      </w:r>
      <w:r w:rsidRPr="007E17E3">
        <w:rPr>
          <w:rFonts w:eastAsia="Times New Roman" w:cstheme="minorHAnsi"/>
          <w:lang w:val="en" w:eastAsia="en-GB"/>
        </w:rPr>
        <w:t xml:space="preserve"> </w:t>
      </w:r>
    </w:p>
    <w:p w14:paraId="664A74E5" w14:textId="77777777" w:rsidR="004433EC" w:rsidRPr="007E17E3" w:rsidRDefault="004433EC" w:rsidP="00D00128">
      <w:pPr>
        <w:spacing w:after="0" w:line="240" w:lineRule="auto"/>
        <w:rPr>
          <w:rFonts w:eastAsia="Times New Roman" w:cstheme="minorHAnsi"/>
          <w:lang w:val="en" w:eastAsia="en-GB"/>
        </w:rPr>
      </w:pPr>
    </w:p>
    <w:p w14:paraId="67F6AA5B" w14:textId="29A653F2" w:rsidR="004433EC" w:rsidRPr="007E17E3" w:rsidRDefault="003A08C9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Mutual respect is facilitated by the promotion of values of dignity, courtesy and respect, alongside a culture of zero tolerance of bullying and harassment.  </w:t>
      </w:r>
      <w:r w:rsidR="00940ED1" w:rsidRPr="007E17E3">
        <w:rPr>
          <w:rFonts w:eastAsia="Times New Roman" w:cstheme="minorHAnsi"/>
          <w:lang w:val="en" w:eastAsia="en-GB"/>
        </w:rPr>
        <w:t xml:space="preserve">Personal harassment and bullying will be viewed as a serious matter </w:t>
      </w:r>
      <w:r w:rsidRPr="007E17E3">
        <w:rPr>
          <w:rFonts w:eastAsia="Times New Roman" w:cstheme="minorHAnsi"/>
          <w:lang w:val="en" w:eastAsia="en-GB"/>
        </w:rPr>
        <w:t xml:space="preserve">and will be investigated.  Should the complaint be upheld, this may result in disciplinary action being taken against the person complained against, </w:t>
      </w:r>
      <w:r w:rsidR="00940ED1" w:rsidRPr="007E17E3">
        <w:rPr>
          <w:rFonts w:eastAsia="Times New Roman" w:cstheme="minorHAnsi"/>
          <w:lang w:val="en" w:eastAsia="en-GB"/>
        </w:rPr>
        <w:t xml:space="preserve">which could result in </w:t>
      </w:r>
      <w:r w:rsidRPr="007E17E3">
        <w:rPr>
          <w:rFonts w:eastAsia="Times New Roman" w:cstheme="minorHAnsi"/>
          <w:lang w:val="en" w:eastAsia="en-GB"/>
        </w:rPr>
        <w:t xml:space="preserve">their dismissal from the </w:t>
      </w:r>
      <w:r w:rsidR="00CA52DE" w:rsidRPr="007E17E3">
        <w:rPr>
          <w:rFonts w:eastAsia="Times New Roman" w:cstheme="minorHAnsi"/>
          <w:lang w:val="en" w:eastAsia="en-GB"/>
        </w:rPr>
        <w:t>Academy/College</w:t>
      </w:r>
      <w:r w:rsidRPr="007E17E3">
        <w:rPr>
          <w:rFonts w:eastAsia="Times New Roman" w:cstheme="minorHAnsi"/>
          <w:lang w:val="en" w:eastAsia="en-GB"/>
        </w:rPr>
        <w:t xml:space="preserve">. </w:t>
      </w:r>
    </w:p>
    <w:p w14:paraId="348D2C7B" w14:textId="38386E92" w:rsidR="00940ED1" w:rsidRPr="00D00128" w:rsidRDefault="00940ED1" w:rsidP="00D00128">
      <w:pPr>
        <w:spacing w:after="0" w:line="240" w:lineRule="auto"/>
        <w:rPr>
          <w:rFonts w:eastAsia="Times New Roman" w:cstheme="minorHAnsi"/>
          <w:sz w:val="24"/>
          <w:szCs w:val="24"/>
          <w:lang w:val="en" w:eastAsia="en-GB"/>
        </w:rPr>
      </w:pPr>
      <w:r w:rsidRPr="00D00128">
        <w:rPr>
          <w:rFonts w:eastAsia="Times New Roman" w:cstheme="minorHAnsi"/>
          <w:sz w:val="24"/>
          <w:szCs w:val="24"/>
          <w:lang w:val="en" w:eastAsia="en-GB"/>
        </w:rPr>
        <w:t xml:space="preserve"> </w:t>
      </w:r>
    </w:p>
    <w:p w14:paraId="26F02C66" w14:textId="77777777" w:rsidR="00940ED1" w:rsidRPr="00146F8A" w:rsidRDefault="00940ED1" w:rsidP="00D00128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n" w:eastAsia="en-GB"/>
        </w:rPr>
      </w:pPr>
      <w:r w:rsidRPr="00146F8A">
        <w:rPr>
          <w:rFonts w:eastAsia="Times New Roman" w:cstheme="minorHAnsi"/>
          <w:b/>
          <w:bCs/>
          <w:sz w:val="36"/>
          <w:szCs w:val="36"/>
          <w:lang w:val="en" w:eastAsia="en-GB"/>
        </w:rPr>
        <w:t>Definitions</w:t>
      </w:r>
    </w:p>
    <w:p w14:paraId="66E403FE" w14:textId="77777777" w:rsidR="00940ED1" w:rsidRPr="004433EC" w:rsidRDefault="00940ED1" w:rsidP="00D00128">
      <w:pPr>
        <w:spacing w:after="0" w:line="240" w:lineRule="auto"/>
        <w:outlineLvl w:val="2"/>
        <w:rPr>
          <w:rFonts w:eastAsia="Times New Roman" w:cstheme="minorHAnsi"/>
          <w:b/>
          <w:bCs/>
          <w:sz w:val="28"/>
          <w:szCs w:val="28"/>
          <w:lang w:val="en" w:eastAsia="en-GB"/>
        </w:rPr>
      </w:pPr>
      <w:r w:rsidRPr="004433EC">
        <w:rPr>
          <w:rFonts w:eastAsia="Times New Roman" w:cstheme="minorHAnsi"/>
          <w:b/>
          <w:bCs/>
          <w:sz w:val="28"/>
          <w:szCs w:val="28"/>
          <w:lang w:val="en" w:eastAsia="en-GB"/>
        </w:rPr>
        <w:t>Harassment</w:t>
      </w:r>
    </w:p>
    <w:p w14:paraId="547A174A" w14:textId="77777777" w:rsidR="00940ED1" w:rsidRPr="007E17E3" w:rsidRDefault="00637DDC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The Equality Act 2010 prohibits harassment relating to protected characteristics including, disability or age.  </w:t>
      </w:r>
      <w:r w:rsidR="00940ED1" w:rsidRPr="007E17E3">
        <w:rPr>
          <w:rFonts w:eastAsia="Times New Roman" w:cstheme="minorHAnsi"/>
          <w:lang w:val="en" w:eastAsia="en-GB"/>
        </w:rPr>
        <w:t xml:space="preserve">Harassment may take place because of any issues relating to the following: </w:t>
      </w:r>
    </w:p>
    <w:p w14:paraId="6ADC60ED" w14:textId="7CF264A8" w:rsidR="00940ED1" w:rsidRPr="007E17E3" w:rsidRDefault="00940ED1" w:rsidP="00D0012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Ethnicity, race</w:t>
      </w:r>
      <w:r w:rsidR="00637DDC" w:rsidRPr="007E17E3">
        <w:rPr>
          <w:rFonts w:eastAsia="Times New Roman" w:cstheme="minorHAnsi"/>
          <w:lang w:val="en" w:eastAsia="en-GB"/>
        </w:rPr>
        <w:t xml:space="preserve">, </w:t>
      </w:r>
      <w:proofErr w:type="spellStart"/>
      <w:r w:rsidR="00637DDC" w:rsidRPr="007E17E3">
        <w:rPr>
          <w:rFonts w:eastAsia="Times New Roman" w:cstheme="minorHAnsi"/>
          <w:lang w:val="en" w:eastAsia="en-GB"/>
        </w:rPr>
        <w:t>colour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or national origin </w:t>
      </w:r>
    </w:p>
    <w:p w14:paraId="237F4548" w14:textId="4EB23681" w:rsidR="00940ED1" w:rsidRPr="007E17E3" w:rsidRDefault="00940ED1" w:rsidP="00D0012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Gender, </w:t>
      </w:r>
      <w:r w:rsidR="00637DDC" w:rsidRPr="007E17E3">
        <w:rPr>
          <w:rFonts w:eastAsia="Times New Roman" w:cstheme="minorHAnsi"/>
          <w:lang w:val="en" w:eastAsia="en-GB"/>
        </w:rPr>
        <w:t xml:space="preserve">sexual orientation, gender reassignment, </w:t>
      </w:r>
      <w:r w:rsidRPr="007E17E3">
        <w:rPr>
          <w:rFonts w:eastAsia="Times New Roman" w:cstheme="minorHAnsi"/>
          <w:lang w:val="en" w:eastAsia="en-GB"/>
        </w:rPr>
        <w:t>marital</w:t>
      </w:r>
      <w:r w:rsidR="00637DDC" w:rsidRPr="007E17E3">
        <w:rPr>
          <w:rFonts w:eastAsia="Times New Roman" w:cstheme="minorHAnsi"/>
          <w:lang w:val="en" w:eastAsia="en-GB"/>
        </w:rPr>
        <w:t xml:space="preserve"> or civil partner</w:t>
      </w:r>
      <w:r w:rsidRPr="007E17E3">
        <w:rPr>
          <w:rFonts w:eastAsia="Times New Roman" w:cstheme="minorHAnsi"/>
          <w:lang w:val="en" w:eastAsia="en-GB"/>
        </w:rPr>
        <w:t xml:space="preserve"> status or family circumstances</w:t>
      </w:r>
    </w:p>
    <w:p w14:paraId="6491A542" w14:textId="625FE818" w:rsidR="00940ED1" w:rsidRPr="007E17E3" w:rsidRDefault="00940ED1" w:rsidP="00D0012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Disabilities and learning needs or difficulties</w:t>
      </w:r>
    </w:p>
    <w:p w14:paraId="427DC778" w14:textId="097C597F" w:rsidR="00940ED1" w:rsidRPr="007E17E3" w:rsidRDefault="00940ED1" w:rsidP="00D0012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Criminal record</w:t>
      </w:r>
    </w:p>
    <w:p w14:paraId="6E5A0F0C" w14:textId="02821EB4" w:rsidR="00940ED1" w:rsidRPr="007E17E3" w:rsidRDefault="00940ED1" w:rsidP="00D0012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Trade union membership and activity </w:t>
      </w:r>
    </w:p>
    <w:p w14:paraId="10003201" w14:textId="46104497" w:rsidR="00940ED1" w:rsidRPr="007E17E3" w:rsidRDefault="00940ED1" w:rsidP="00D0012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Age</w:t>
      </w:r>
    </w:p>
    <w:p w14:paraId="728B008A" w14:textId="4538C159" w:rsidR="00940ED1" w:rsidRPr="007E17E3" w:rsidRDefault="00940ED1" w:rsidP="00D0012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lastRenderedPageBreak/>
        <w:t>Religious and/or political beliefs</w:t>
      </w:r>
    </w:p>
    <w:p w14:paraId="2D5E42AF" w14:textId="77777777" w:rsidR="004433EC" w:rsidRPr="00D00128" w:rsidRDefault="004433EC" w:rsidP="004433EC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" w:eastAsia="en-GB"/>
        </w:rPr>
      </w:pPr>
    </w:p>
    <w:p w14:paraId="59A0A677" w14:textId="1430F4C4" w:rsidR="00940ED1" w:rsidRPr="007E17E3" w:rsidRDefault="00940ED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Harassment is any </w:t>
      </w:r>
      <w:proofErr w:type="spellStart"/>
      <w:r w:rsidRPr="007E17E3">
        <w:rPr>
          <w:rFonts w:eastAsia="Times New Roman" w:cstheme="minorHAnsi"/>
          <w:lang w:val="en" w:eastAsia="en-GB"/>
        </w:rPr>
        <w:t>behaviour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that is unwanted, inappropriate, unsolicited and unacceptable to the person receiving it, causing them unease, stress, distress and a possible loss of self-esteem. </w:t>
      </w:r>
    </w:p>
    <w:p w14:paraId="352AB7BB" w14:textId="77777777" w:rsidR="004433EC" w:rsidRPr="007E17E3" w:rsidRDefault="004433EC" w:rsidP="00D00128">
      <w:pPr>
        <w:spacing w:after="0" w:line="240" w:lineRule="auto"/>
        <w:rPr>
          <w:rFonts w:eastAsia="Times New Roman" w:cstheme="minorHAnsi"/>
          <w:lang w:val="en" w:eastAsia="en-GB"/>
        </w:rPr>
      </w:pPr>
    </w:p>
    <w:p w14:paraId="031F18A6" w14:textId="77777777" w:rsidR="00940ED1" w:rsidRPr="007E17E3" w:rsidRDefault="00940ED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Examples of harassment include: </w:t>
      </w:r>
    </w:p>
    <w:p w14:paraId="5B013D9E" w14:textId="0F39CCB3" w:rsidR="00940ED1" w:rsidRPr="007E17E3" w:rsidRDefault="00940ED1" w:rsidP="00D0012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Intimidating </w:t>
      </w:r>
      <w:proofErr w:type="spellStart"/>
      <w:r w:rsidRPr="007E17E3">
        <w:rPr>
          <w:rFonts w:eastAsia="Times New Roman" w:cstheme="minorHAnsi"/>
          <w:lang w:val="en" w:eastAsia="en-GB"/>
        </w:rPr>
        <w:t>behaviour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or physical assault against a person or group because of </w:t>
      </w:r>
      <w:proofErr w:type="spellStart"/>
      <w:r w:rsidRPr="007E17E3">
        <w:rPr>
          <w:rFonts w:eastAsia="Times New Roman" w:cstheme="minorHAnsi"/>
          <w:lang w:val="en" w:eastAsia="en-GB"/>
        </w:rPr>
        <w:t>colour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, race, gender, sexuality, disability, ethnicity </w:t>
      </w:r>
    </w:p>
    <w:p w14:paraId="59A5C1C6" w14:textId="56E83BF6" w:rsidR="00940ED1" w:rsidRPr="007E17E3" w:rsidRDefault="00940ED1" w:rsidP="00D0012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Name calling, insults and racist or sexist jokes </w:t>
      </w:r>
    </w:p>
    <w:p w14:paraId="47079E93" w14:textId="113F3BEC" w:rsidR="00940ED1" w:rsidRPr="007E17E3" w:rsidRDefault="00940ED1" w:rsidP="00D0012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Racist or sexist graffiti or other written insults</w:t>
      </w:r>
    </w:p>
    <w:p w14:paraId="0A5B387C" w14:textId="41EA84C8" w:rsidR="00940ED1" w:rsidRPr="007E17E3" w:rsidRDefault="00940ED1" w:rsidP="00D0012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" w:eastAsia="en-GB"/>
        </w:rPr>
      </w:pPr>
      <w:proofErr w:type="spellStart"/>
      <w:r w:rsidRPr="007E17E3">
        <w:rPr>
          <w:rFonts w:eastAsia="Times New Roman" w:cstheme="minorHAnsi"/>
          <w:lang w:val="en" w:eastAsia="en-GB"/>
        </w:rPr>
        <w:t>Behaviour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such as wearing racist or sexist badges or insignia </w:t>
      </w:r>
    </w:p>
    <w:p w14:paraId="6892A0AC" w14:textId="5CF4C166" w:rsidR="00940ED1" w:rsidRPr="007E17E3" w:rsidRDefault="00940ED1" w:rsidP="00D0012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Making unwanted sexual, verbal or physical advances</w:t>
      </w:r>
    </w:p>
    <w:p w14:paraId="5C2AC617" w14:textId="1070064C" w:rsidR="00940ED1" w:rsidRPr="007E17E3" w:rsidRDefault="00940ED1" w:rsidP="00D0012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Sending offensive text messages or unwanted emails or attachments</w:t>
      </w:r>
    </w:p>
    <w:p w14:paraId="34AE404A" w14:textId="77777777" w:rsidR="004433EC" w:rsidRPr="00D00128" w:rsidRDefault="004433EC" w:rsidP="004433EC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" w:eastAsia="en-GB"/>
        </w:rPr>
      </w:pPr>
    </w:p>
    <w:p w14:paraId="6FFE57DD" w14:textId="77777777" w:rsidR="00940ED1" w:rsidRPr="007E17E3" w:rsidRDefault="00940ED1" w:rsidP="00D00128">
      <w:pPr>
        <w:spacing w:after="0" w:line="240" w:lineRule="auto"/>
        <w:outlineLvl w:val="2"/>
        <w:rPr>
          <w:rFonts w:eastAsia="Times New Roman" w:cstheme="minorHAnsi"/>
          <w:b/>
          <w:bCs/>
          <w:sz w:val="28"/>
          <w:szCs w:val="28"/>
          <w:lang w:val="en" w:eastAsia="en-GB"/>
        </w:rPr>
      </w:pPr>
      <w:r w:rsidRPr="007E17E3">
        <w:rPr>
          <w:rFonts w:eastAsia="Times New Roman" w:cstheme="minorHAnsi"/>
          <w:b/>
          <w:bCs/>
          <w:sz w:val="28"/>
          <w:szCs w:val="28"/>
          <w:lang w:val="en" w:eastAsia="en-GB"/>
        </w:rPr>
        <w:t>Bullying</w:t>
      </w:r>
    </w:p>
    <w:p w14:paraId="0B7DAEA0" w14:textId="29C61D41" w:rsidR="00FF318A" w:rsidRPr="007E17E3" w:rsidRDefault="00940ED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Bullying is very similar to harassment and involves persecution of the victim through intimidating, unfair, sarcastic, physical, malicious or angry </w:t>
      </w:r>
      <w:proofErr w:type="spellStart"/>
      <w:r w:rsidRPr="007E17E3">
        <w:rPr>
          <w:rFonts w:eastAsia="Times New Roman" w:cstheme="minorHAnsi"/>
          <w:lang w:val="en" w:eastAsia="en-GB"/>
        </w:rPr>
        <w:t>behaviour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that causes them to feel uneasy or threatened.</w:t>
      </w:r>
      <w:r w:rsidR="0062054B" w:rsidRPr="007E17E3">
        <w:rPr>
          <w:rFonts w:eastAsia="Times New Roman" w:cstheme="minorHAnsi"/>
          <w:lang w:val="en" w:eastAsia="en-GB"/>
        </w:rPr>
        <w:t xml:space="preserve">  Bullying can be defined as </w:t>
      </w:r>
      <w:r w:rsidR="0062054B" w:rsidRPr="007E17E3">
        <w:rPr>
          <w:rFonts w:eastAsia="Times New Roman" w:cstheme="minorHAnsi"/>
          <w:i/>
          <w:lang w:val="en" w:eastAsia="en-GB"/>
        </w:rPr>
        <w:t>“</w:t>
      </w:r>
      <w:proofErr w:type="spellStart"/>
      <w:r w:rsidR="0062054B" w:rsidRPr="007E17E3">
        <w:rPr>
          <w:rFonts w:eastAsia="Times New Roman" w:cstheme="minorHAnsi"/>
          <w:i/>
          <w:lang w:val="en" w:eastAsia="en-GB"/>
        </w:rPr>
        <w:t>behaviour</w:t>
      </w:r>
      <w:proofErr w:type="spellEnd"/>
      <w:r w:rsidR="0062054B" w:rsidRPr="007E17E3">
        <w:rPr>
          <w:rFonts w:eastAsia="Times New Roman" w:cstheme="minorHAnsi"/>
          <w:i/>
          <w:lang w:val="en" w:eastAsia="en-GB"/>
        </w:rPr>
        <w:t xml:space="preserve"> by an individual or a group, repeated over time that intentionally hurts another individual either physically or emotionally” </w:t>
      </w:r>
      <w:r w:rsidR="0062054B" w:rsidRPr="007E17E3">
        <w:rPr>
          <w:rFonts w:eastAsia="Times New Roman" w:cstheme="minorHAnsi"/>
          <w:lang w:val="en" w:eastAsia="en-GB"/>
        </w:rPr>
        <w:t>(DfE “Preventing and Tackling Bullying”, July 2017).</w:t>
      </w:r>
      <w:r w:rsidRPr="007E17E3">
        <w:rPr>
          <w:rFonts w:eastAsia="Times New Roman" w:cstheme="minorHAnsi"/>
          <w:lang w:val="en" w:eastAsia="en-GB"/>
        </w:rPr>
        <w:t xml:space="preserve"> </w:t>
      </w:r>
    </w:p>
    <w:p w14:paraId="305D057B" w14:textId="77777777" w:rsidR="00672A8A" w:rsidRPr="007E17E3" w:rsidRDefault="00672A8A" w:rsidP="00D00128">
      <w:pPr>
        <w:spacing w:after="0" w:line="240" w:lineRule="auto"/>
        <w:rPr>
          <w:rFonts w:eastAsia="Times New Roman" w:cstheme="minorHAnsi"/>
          <w:lang w:val="en" w:eastAsia="en-GB"/>
        </w:rPr>
      </w:pPr>
    </w:p>
    <w:p w14:paraId="6FA0F4FB" w14:textId="36180D56" w:rsidR="0062054B" w:rsidRPr="007E17E3" w:rsidRDefault="0062054B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Bullying is </w:t>
      </w:r>
      <w:proofErr w:type="spellStart"/>
      <w:r w:rsidRPr="007E17E3">
        <w:rPr>
          <w:rFonts w:eastAsia="Times New Roman" w:cstheme="minorHAnsi"/>
          <w:lang w:val="en" w:eastAsia="en-GB"/>
        </w:rPr>
        <w:t>recognised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by Reynolds Training Academy as being a form of </w:t>
      </w:r>
      <w:r w:rsidR="00F54756">
        <w:rPr>
          <w:rFonts w:eastAsia="Times New Roman" w:cstheme="minorHAnsi"/>
          <w:lang w:val="en" w:eastAsia="en-GB"/>
        </w:rPr>
        <w:t>P</w:t>
      </w:r>
      <w:r w:rsidRPr="007E17E3">
        <w:rPr>
          <w:rFonts w:eastAsia="Times New Roman" w:cstheme="minorHAnsi"/>
          <w:lang w:val="en" w:eastAsia="en-GB"/>
        </w:rPr>
        <w:t xml:space="preserve">eer on </w:t>
      </w:r>
      <w:r w:rsidR="00F54756">
        <w:rPr>
          <w:rFonts w:eastAsia="Times New Roman" w:cstheme="minorHAnsi"/>
          <w:lang w:val="en" w:eastAsia="en-GB"/>
        </w:rPr>
        <w:t>P</w:t>
      </w:r>
      <w:r w:rsidRPr="007E17E3">
        <w:rPr>
          <w:rFonts w:eastAsia="Times New Roman" w:cstheme="minorHAnsi"/>
          <w:lang w:val="en" w:eastAsia="en-GB"/>
        </w:rPr>
        <w:t>eer abuse.  It can be emotionally abusive and can cause severe and adverse effects on a person’s emotional development.</w:t>
      </w:r>
    </w:p>
    <w:p w14:paraId="776FC34F" w14:textId="77777777" w:rsidR="00672A8A" w:rsidRPr="007E17E3" w:rsidRDefault="00672A8A" w:rsidP="00D00128">
      <w:pPr>
        <w:spacing w:after="0" w:line="240" w:lineRule="auto"/>
        <w:rPr>
          <w:rFonts w:eastAsia="Times New Roman" w:cstheme="minorHAnsi"/>
          <w:lang w:val="en" w:eastAsia="en-GB"/>
        </w:rPr>
      </w:pPr>
    </w:p>
    <w:p w14:paraId="0CE33E9E" w14:textId="77777777" w:rsidR="00940ED1" w:rsidRPr="007E17E3" w:rsidRDefault="00940ED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Examples of bullying </w:t>
      </w:r>
      <w:proofErr w:type="spellStart"/>
      <w:r w:rsidRPr="007E17E3">
        <w:rPr>
          <w:rFonts w:eastAsia="Times New Roman" w:cstheme="minorHAnsi"/>
          <w:lang w:val="en" w:eastAsia="en-GB"/>
        </w:rPr>
        <w:t>behaviour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include: </w:t>
      </w:r>
    </w:p>
    <w:p w14:paraId="04E5E993" w14:textId="15A4B4F3" w:rsidR="00940ED1" w:rsidRPr="007E17E3" w:rsidRDefault="00940ED1" w:rsidP="00D0012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An abuse of power including verbal or physical threats or violence; </w:t>
      </w:r>
      <w:r w:rsidR="0062054B" w:rsidRPr="007E17E3">
        <w:rPr>
          <w:rFonts w:eastAsia="Times New Roman" w:cstheme="minorHAnsi"/>
          <w:lang w:val="en" w:eastAsia="en-GB"/>
        </w:rPr>
        <w:t xml:space="preserve">name calling, taunting, mocking, making offensive comments, kicking, hitting, taking belongings, producing offensive graffiti, gossiping, excluding people from groups and spreading hurtful and untruthful </w:t>
      </w:r>
      <w:proofErr w:type="spellStart"/>
      <w:r w:rsidR="0062054B" w:rsidRPr="007E17E3">
        <w:rPr>
          <w:rFonts w:eastAsia="Times New Roman" w:cstheme="minorHAnsi"/>
          <w:lang w:val="en" w:eastAsia="en-GB"/>
        </w:rPr>
        <w:t>rumours</w:t>
      </w:r>
      <w:proofErr w:type="spellEnd"/>
    </w:p>
    <w:p w14:paraId="033E6C65" w14:textId="28BB63D7" w:rsidR="00940ED1" w:rsidRPr="007E17E3" w:rsidRDefault="00940ED1" w:rsidP="00D0012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Deliberate withholding of knowledge or information</w:t>
      </w:r>
    </w:p>
    <w:p w14:paraId="0CD116D1" w14:textId="37F1F610" w:rsidR="00940ED1" w:rsidRPr="007E17E3" w:rsidRDefault="00940ED1" w:rsidP="00D0012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Shouting </w:t>
      </w:r>
    </w:p>
    <w:p w14:paraId="4C650547" w14:textId="4CB6006F" w:rsidR="00940ED1" w:rsidRPr="007E17E3" w:rsidRDefault="00940ED1" w:rsidP="00D0012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Setting unrealistic targets</w:t>
      </w:r>
    </w:p>
    <w:p w14:paraId="5A884BD9" w14:textId="6F72F947" w:rsidR="00940ED1" w:rsidRPr="007E17E3" w:rsidRDefault="00940ED1" w:rsidP="00D0012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Ridicule of the recipient's work, ideas, opinions, appearance or </w:t>
      </w:r>
      <w:proofErr w:type="spellStart"/>
      <w:r w:rsidRPr="007E17E3">
        <w:rPr>
          <w:rFonts w:eastAsia="Times New Roman" w:cstheme="minorHAnsi"/>
          <w:lang w:val="en" w:eastAsia="en-GB"/>
        </w:rPr>
        <w:t>behaviour</w:t>
      </w:r>
      <w:proofErr w:type="spellEnd"/>
    </w:p>
    <w:p w14:paraId="39D2B74C" w14:textId="1F0A40E7" w:rsidR="00940ED1" w:rsidRPr="007E17E3" w:rsidRDefault="00940ED1" w:rsidP="00D0012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Deliberate occupation of public, shared space or communal areas to routinely exclude others or make them feel uncomfortable</w:t>
      </w:r>
    </w:p>
    <w:p w14:paraId="63CEB4ED" w14:textId="2FFF1B5B" w:rsidR="003411F6" w:rsidRPr="007E17E3" w:rsidRDefault="003411F6" w:rsidP="00D0012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Prejudicial bullying (against people/</w:t>
      </w:r>
      <w:r w:rsidR="00145510">
        <w:rPr>
          <w:rFonts w:eastAsia="Times New Roman" w:cstheme="minorHAnsi"/>
          <w:lang w:val="en" w:eastAsia="en-GB"/>
        </w:rPr>
        <w:t>Learners</w:t>
      </w:r>
      <w:r w:rsidRPr="007E17E3">
        <w:rPr>
          <w:rFonts w:eastAsia="Times New Roman" w:cstheme="minorHAnsi"/>
          <w:lang w:val="en" w:eastAsia="en-GB"/>
        </w:rPr>
        <w:t xml:space="preserve"> with protected characteristics) – bullying related to race, religion, faith and belief and for those without faith, bullying related to ethnicity, nationality or culture</w:t>
      </w:r>
    </w:p>
    <w:p w14:paraId="0BFFCB88" w14:textId="351119A9" w:rsidR="003411F6" w:rsidRPr="007E17E3" w:rsidRDefault="003411F6" w:rsidP="00D0012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Bullying relating to special educational needs or disability (SEND</w:t>
      </w:r>
    </w:p>
    <w:p w14:paraId="6F2FD54E" w14:textId="6C12429B" w:rsidR="003411F6" w:rsidRPr="007E17E3" w:rsidRDefault="003411F6" w:rsidP="00D0012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Bullying related to sexual orientation (homophobic/</w:t>
      </w:r>
      <w:proofErr w:type="spellStart"/>
      <w:r w:rsidRPr="007E17E3">
        <w:rPr>
          <w:rFonts w:eastAsia="Times New Roman" w:cstheme="minorHAnsi"/>
          <w:lang w:val="en" w:eastAsia="en-GB"/>
        </w:rPr>
        <w:t>biphobic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bullying)</w:t>
      </w:r>
    </w:p>
    <w:p w14:paraId="1916F452" w14:textId="77777777" w:rsidR="003411F6" w:rsidRPr="007E17E3" w:rsidRDefault="003411F6" w:rsidP="00D0012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Gender based bullying, including transphobic bullying;</w:t>
      </w:r>
    </w:p>
    <w:p w14:paraId="20A79F52" w14:textId="4BD562B5" w:rsidR="003411F6" w:rsidRPr="007E17E3" w:rsidRDefault="003411F6" w:rsidP="00D0012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Bullying against teenage parents (pregnancy and maternity under the Equality Act)</w:t>
      </w:r>
    </w:p>
    <w:p w14:paraId="5438843B" w14:textId="77777777" w:rsidR="00146F8A" w:rsidRPr="00D00128" w:rsidRDefault="00146F8A" w:rsidP="00146F8A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" w:eastAsia="en-GB"/>
        </w:rPr>
      </w:pPr>
    </w:p>
    <w:p w14:paraId="5997C2BC" w14:textId="77777777" w:rsidR="00940ED1" w:rsidRPr="007E17E3" w:rsidRDefault="00940ED1" w:rsidP="00D00128">
      <w:pPr>
        <w:spacing w:after="0" w:line="240" w:lineRule="auto"/>
        <w:outlineLvl w:val="2"/>
        <w:rPr>
          <w:rFonts w:eastAsia="Times New Roman" w:cstheme="minorHAnsi"/>
          <w:b/>
          <w:bCs/>
          <w:sz w:val="28"/>
          <w:szCs w:val="28"/>
          <w:lang w:val="en" w:eastAsia="en-GB"/>
        </w:rPr>
      </w:pPr>
      <w:r w:rsidRPr="007E17E3">
        <w:rPr>
          <w:rFonts w:eastAsia="Times New Roman" w:cstheme="minorHAnsi"/>
          <w:b/>
          <w:bCs/>
          <w:sz w:val="28"/>
          <w:szCs w:val="28"/>
          <w:lang w:val="en" w:eastAsia="en-GB"/>
        </w:rPr>
        <w:t>Cyber-Bullying</w:t>
      </w:r>
    </w:p>
    <w:p w14:paraId="2E169E1C" w14:textId="77777777" w:rsidR="00940ED1" w:rsidRPr="007E17E3" w:rsidRDefault="00940ED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Cyber-bullying is the use of electronic media, particularly mobile phones and the internet, to intimidate, threaten or upset someone. It can be an extension of face-to-face bullying, but it differs from other forms of bullying in significant ways: </w:t>
      </w:r>
    </w:p>
    <w:p w14:paraId="34BC5CA8" w14:textId="1735BA68" w:rsidR="00940ED1" w:rsidRPr="007E17E3" w:rsidRDefault="00940ED1" w:rsidP="00D0012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It can happen outside of </w:t>
      </w:r>
      <w:r w:rsidR="00CA52DE" w:rsidRPr="007E17E3">
        <w:rPr>
          <w:rFonts w:eastAsia="Times New Roman" w:cstheme="minorHAnsi"/>
          <w:lang w:val="en" w:eastAsia="en-GB"/>
        </w:rPr>
        <w:t>Academy/College</w:t>
      </w:r>
      <w:r w:rsidRPr="007E17E3">
        <w:rPr>
          <w:rFonts w:eastAsia="Times New Roman" w:cstheme="minorHAnsi"/>
          <w:lang w:val="en" w:eastAsia="en-GB"/>
        </w:rPr>
        <w:t xml:space="preserve"> hours </w:t>
      </w:r>
    </w:p>
    <w:p w14:paraId="393B739F" w14:textId="50C2A400" w:rsidR="00940ED1" w:rsidRPr="007E17E3" w:rsidRDefault="00940ED1" w:rsidP="00D0012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It may be anonymous with the identity of the bully remaining hidden</w:t>
      </w:r>
    </w:p>
    <w:p w14:paraId="38CF6564" w14:textId="1F118ABA" w:rsidR="00940ED1" w:rsidRPr="007E17E3" w:rsidRDefault="00940ED1" w:rsidP="00D0012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The size of the potential audience can be huge</w:t>
      </w:r>
    </w:p>
    <w:p w14:paraId="7F03B412" w14:textId="77777777" w:rsidR="00146F8A" w:rsidRPr="007E17E3" w:rsidRDefault="00146F8A" w:rsidP="00146F8A">
      <w:pPr>
        <w:spacing w:after="0" w:line="240" w:lineRule="auto"/>
        <w:ind w:left="720"/>
        <w:rPr>
          <w:rFonts w:eastAsia="Times New Roman" w:cstheme="minorHAnsi"/>
          <w:lang w:val="en" w:eastAsia="en-GB"/>
        </w:rPr>
      </w:pPr>
    </w:p>
    <w:p w14:paraId="42B02416" w14:textId="77777777" w:rsidR="007E17E3" w:rsidRDefault="007E17E3" w:rsidP="00D00128">
      <w:pPr>
        <w:spacing w:after="0" w:line="240" w:lineRule="auto"/>
        <w:rPr>
          <w:rFonts w:eastAsia="Times New Roman" w:cstheme="minorHAnsi"/>
          <w:sz w:val="24"/>
          <w:szCs w:val="24"/>
          <w:lang w:val="en" w:eastAsia="en-GB"/>
        </w:rPr>
      </w:pPr>
    </w:p>
    <w:p w14:paraId="077183E0" w14:textId="4D25EADE" w:rsidR="00940ED1" w:rsidRPr="007E17E3" w:rsidRDefault="00940ED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lastRenderedPageBreak/>
        <w:t xml:space="preserve">Examples of cyber-bullying include: </w:t>
      </w:r>
    </w:p>
    <w:p w14:paraId="28DCD3FC" w14:textId="4C2000B6" w:rsidR="00010621" w:rsidRPr="007E17E3" w:rsidRDefault="00010621" w:rsidP="00D0012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Sending offensive upsetting and inappropriate messages by phone, text, instant messenger, through gaming, websites, social media sites and apps, and sending offensive or degrading photos or videos</w:t>
      </w:r>
    </w:p>
    <w:p w14:paraId="3ABD3972" w14:textId="7696ED30" w:rsidR="00940ED1" w:rsidRPr="007E17E3" w:rsidRDefault="00940ED1" w:rsidP="00D0012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Deleting the </w:t>
      </w:r>
      <w:r w:rsidR="00507A80">
        <w:rPr>
          <w:rFonts w:eastAsia="Times New Roman" w:cstheme="minorHAnsi"/>
          <w:lang w:val="en" w:eastAsia="en-GB"/>
        </w:rPr>
        <w:t>V</w:t>
      </w:r>
      <w:r w:rsidRPr="007E17E3">
        <w:rPr>
          <w:rFonts w:eastAsia="Times New Roman" w:cstheme="minorHAnsi"/>
          <w:lang w:val="en" w:eastAsia="en-GB"/>
        </w:rPr>
        <w:t>ictim's name from or ignoring their messages on social networking sites</w:t>
      </w:r>
    </w:p>
    <w:p w14:paraId="0851AE86" w14:textId="2FCE6B98" w:rsidR="00940ED1" w:rsidRPr="007E17E3" w:rsidRDefault="00940ED1" w:rsidP="00D0012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Identity theft </w:t>
      </w:r>
    </w:p>
    <w:p w14:paraId="40A0F191" w14:textId="7F8B0412" w:rsidR="00940ED1" w:rsidRPr="007E17E3" w:rsidRDefault="00940ED1" w:rsidP="00D0012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Exerting pressure in order to manipulate</w:t>
      </w:r>
    </w:p>
    <w:p w14:paraId="082F0415" w14:textId="77777777" w:rsidR="00146F8A" w:rsidRDefault="00146F8A" w:rsidP="00D00128">
      <w:pPr>
        <w:spacing w:after="0" w:line="240" w:lineRule="auto"/>
        <w:rPr>
          <w:rFonts w:eastAsia="Times New Roman" w:cstheme="minorHAnsi"/>
          <w:b/>
          <w:sz w:val="27"/>
          <w:szCs w:val="27"/>
          <w:lang w:val="en" w:eastAsia="en-GB"/>
        </w:rPr>
      </w:pPr>
    </w:p>
    <w:p w14:paraId="79602BED" w14:textId="132832BC" w:rsidR="009140A4" w:rsidRPr="00146F8A" w:rsidRDefault="009140A4" w:rsidP="00D00128">
      <w:pPr>
        <w:spacing w:after="0" w:line="240" w:lineRule="auto"/>
        <w:rPr>
          <w:rFonts w:eastAsia="Times New Roman" w:cstheme="minorHAnsi"/>
          <w:b/>
          <w:sz w:val="32"/>
          <w:szCs w:val="32"/>
          <w:lang w:val="en" w:eastAsia="en-GB"/>
        </w:rPr>
      </w:pPr>
      <w:proofErr w:type="spellStart"/>
      <w:r w:rsidRPr="00146F8A">
        <w:rPr>
          <w:rFonts w:eastAsia="Times New Roman" w:cstheme="minorHAnsi"/>
          <w:b/>
          <w:sz w:val="32"/>
          <w:szCs w:val="32"/>
          <w:lang w:val="en" w:eastAsia="en-GB"/>
        </w:rPr>
        <w:t>Victimisation</w:t>
      </w:r>
      <w:proofErr w:type="spellEnd"/>
    </w:p>
    <w:p w14:paraId="798224A5" w14:textId="0EBC4C6F" w:rsidR="009140A4" w:rsidRPr="007E17E3" w:rsidRDefault="009140A4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proofErr w:type="spellStart"/>
      <w:r w:rsidRPr="007E17E3">
        <w:rPr>
          <w:rFonts w:eastAsia="Times New Roman" w:cstheme="minorHAnsi"/>
          <w:lang w:val="en" w:eastAsia="en-GB"/>
        </w:rPr>
        <w:t>Victimisation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is treating someone badly or less </w:t>
      </w:r>
      <w:proofErr w:type="spellStart"/>
      <w:r w:rsidRPr="007E17E3">
        <w:rPr>
          <w:rFonts w:eastAsia="Times New Roman" w:cstheme="minorHAnsi"/>
          <w:lang w:val="en" w:eastAsia="en-GB"/>
        </w:rPr>
        <w:t>favourably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because they have done a ‘protected act’ or because it is believed that a person has done or is going to do a protected act.   </w:t>
      </w:r>
    </w:p>
    <w:p w14:paraId="68CCF7A4" w14:textId="77777777" w:rsidR="00146F8A" w:rsidRPr="007E17E3" w:rsidRDefault="00146F8A" w:rsidP="00D00128">
      <w:pPr>
        <w:spacing w:after="0" w:line="240" w:lineRule="auto"/>
        <w:rPr>
          <w:rFonts w:eastAsia="Times New Roman" w:cstheme="minorHAnsi"/>
          <w:lang w:val="en" w:eastAsia="en-GB"/>
        </w:rPr>
      </w:pPr>
    </w:p>
    <w:p w14:paraId="10C4D065" w14:textId="77777777" w:rsidR="009140A4" w:rsidRPr="007E17E3" w:rsidRDefault="009140A4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A ‘protected act’ is:</w:t>
      </w:r>
    </w:p>
    <w:p w14:paraId="697B6F4E" w14:textId="1A454D0F" w:rsidR="009140A4" w:rsidRPr="007E17E3" w:rsidRDefault="009140A4" w:rsidP="00D0012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Making a claim or complaint of discrimination or grievance under Equality Act 2010</w:t>
      </w:r>
    </w:p>
    <w:p w14:paraId="3F6A0184" w14:textId="6FAA034D" w:rsidR="009140A4" w:rsidRPr="007E17E3" w:rsidRDefault="009140A4" w:rsidP="00D0012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Helping someone else to make a claim by giving evidence or information</w:t>
      </w:r>
    </w:p>
    <w:p w14:paraId="60C8FA4B" w14:textId="684D8C6B" w:rsidR="009140A4" w:rsidRPr="007E17E3" w:rsidRDefault="009140A4" w:rsidP="00D0012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Making an allegation that you or someone else has breached the </w:t>
      </w:r>
      <w:r w:rsidR="005632EC" w:rsidRPr="007E17E3">
        <w:rPr>
          <w:rFonts w:eastAsia="Times New Roman" w:cstheme="minorHAnsi"/>
          <w:lang w:val="en" w:eastAsia="en-GB"/>
        </w:rPr>
        <w:t>Act</w:t>
      </w:r>
      <w:r w:rsidRPr="007E17E3">
        <w:rPr>
          <w:rFonts w:eastAsia="Times New Roman" w:cstheme="minorHAnsi"/>
          <w:lang w:val="en" w:eastAsia="en-GB"/>
        </w:rPr>
        <w:t>.</w:t>
      </w:r>
    </w:p>
    <w:p w14:paraId="0210D0FF" w14:textId="77777777" w:rsidR="00146F8A" w:rsidRPr="007E17E3" w:rsidRDefault="00146F8A" w:rsidP="00146F8A">
      <w:pPr>
        <w:pStyle w:val="ListParagraph"/>
        <w:spacing w:after="0" w:line="240" w:lineRule="auto"/>
        <w:rPr>
          <w:rFonts w:eastAsia="Times New Roman" w:cstheme="minorHAnsi"/>
          <w:lang w:val="en" w:eastAsia="en-GB"/>
        </w:rPr>
      </w:pPr>
    </w:p>
    <w:p w14:paraId="19370B2E" w14:textId="15B4204D" w:rsidR="005632EC" w:rsidRPr="007E17E3" w:rsidRDefault="005632EC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If a </w:t>
      </w:r>
      <w:r w:rsidR="00145510">
        <w:rPr>
          <w:rFonts w:eastAsia="Times New Roman" w:cstheme="minorHAnsi"/>
          <w:lang w:val="en" w:eastAsia="en-GB"/>
        </w:rPr>
        <w:t>Learner</w:t>
      </w:r>
      <w:r w:rsidRPr="007E17E3">
        <w:rPr>
          <w:rFonts w:eastAsia="Times New Roman" w:cstheme="minorHAnsi"/>
          <w:lang w:val="en" w:eastAsia="en-GB"/>
        </w:rPr>
        <w:t xml:space="preserve"> or </w:t>
      </w:r>
      <w:r w:rsidR="00145510">
        <w:rPr>
          <w:rFonts w:eastAsia="Times New Roman" w:cstheme="minorHAnsi"/>
          <w:lang w:val="en" w:eastAsia="en-GB"/>
        </w:rPr>
        <w:t>Staff</w:t>
      </w:r>
      <w:r w:rsidRPr="007E17E3">
        <w:rPr>
          <w:rFonts w:eastAsia="Times New Roman" w:cstheme="minorHAnsi"/>
          <w:lang w:val="en" w:eastAsia="en-GB"/>
        </w:rPr>
        <w:t xml:space="preserve"> member is treated less </w:t>
      </w:r>
      <w:proofErr w:type="spellStart"/>
      <w:r w:rsidRPr="007E17E3">
        <w:rPr>
          <w:rFonts w:eastAsia="Times New Roman" w:cstheme="minorHAnsi"/>
          <w:lang w:val="en" w:eastAsia="en-GB"/>
        </w:rPr>
        <w:t>favourably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because they have taken action then this would be unlawful </w:t>
      </w:r>
      <w:proofErr w:type="spellStart"/>
      <w:r w:rsidRPr="007E17E3">
        <w:rPr>
          <w:rFonts w:eastAsia="Times New Roman" w:cstheme="minorHAnsi"/>
          <w:lang w:val="en" w:eastAsia="en-GB"/>
        </w:rPr>
        <w:t>victimisation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.  The less </w:t>
      </w:r>
      <w:proofErr w:type="spellStart"/>
      <w:r w:rsidRPr="007E17E3">
        <w:rPr>
          <w:rFonts w:eastAsia="Times New Roman" w:cstheme="minorHAnsi"/>
          <w:lang w:val="en" w:eastAsia="en-GB"/>
        </w:rPr>
        <w:t>favourable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treatment does not need to be linked to a protected characteristic.</w:t>
      </w:r>
    </w:p>
    <w:p w14:paraId="44AD9519" w14:textId="77777777" w:rsidR="00146F8A" w:rsidRPr="00D00128" w:rsidRDefault="00146F8A" w:rsidP="00D00128">
      <w:pPr>
        <w:spacing w:after="0" w:line="240" w:lineRule="auto"/>
        <w:rPr>
          <w:rFonts w:eastAsia="Times New Roman" w:cstheme="minorHAnsi"/>
          <w:sz w:val="24"/>
          <w:szCs w:val="24"/>
          <w:lang w:val="en" w:eastAsia="en-GB"/>
        </w:rPr>
      </w:pPr>
    </w:p>
    <w:p w14:paraId="6FB4A7D1" w14:textId="77777777" w:rsidR="005632EC" w:rsidRPr="00146F8A" w:rsidRDefault="005632EC" w:rsidP="00D00128">
      <w:pPr>
        <w:spacing w:after="0" w:line="240" w:lineRule="auto"/>
        <w:rPr>
          <w:rFonts w:eastAsia="Times New Roman" w:cstheme="minorHAnsi"/>
          <w:b/>
          <w:sz w:val="32"/>
          <w:szCs w:val="32"/>
          <w:lang w:val="en" w:eastAsia="en-GB"/>
        </w:rPr>
      </w:pPr>
      <w:r w:rsidRPr="00146F8A">
        <w:rPr>
          <w:rFonts w:eastAsia="Times New Roman" w:cstheme="minorHAnsi"/>
          <w:b/>
          <w:sz w:val="32"/>
          <w:szCs w:val="32"/>
          <w:lang w:val="en" w:eastAsia="en-GB"/>
        </w:rPr>
        <w:t>Prevent</w:t>
      </w:r>
    </w:p>
    <w:p w14:paraId="00970167" w14:textId="523DADA2" w:rsidR="005632EC" w:rsidRPr="007E17E3" w:rsidRDefault="00FA2724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Prevent is a Government led strategy that aims to stop people being drawn into terrorism or supporting terrorism</w:t>
      </w:r>
    </w:p>
    <w:p w14:paraId="233AF99E" w14:textId="77777777" w:rsidR="00146F8A" w:rsidRPr="007E17E3" w:rsidRDefault="00146F8A" w:rsidP="00D00128">
      <w:pPr>
        <w:spacing w:after="0" w:line="240" w:lineRule="auto"/>
        <w:rPr>
          <w:rFonts w:eastAsia="Times New Roman" w:cstheme="minorHAnsi"/>
          <w:lang w:val="en" w:eastAsia="en-GB"/>
        </w:rPr>
      </w:pPr>
    </w:p>
    <w:p w14:paraId="5B42DBF4" w14:textId="0D044D25" w:rsidR="00146F8A" w:rsidRPr="007E17E3" w:rsidRDefault="000F23B4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In accordance with the</w:t>
      </w:r>
      <w:r w:rsidR="00FD4B55" w:rsidRPr="007E17E3">
        <w:rPr>
          <w:rFonts w:eastAsia="Times New Roman" w:cstheme="minorHAnsi"/>
          <w:lang w:val="en" w:eastAsia="en-GB"/>
        </w:rPr>
        <w:t xml:space="preserve"> statutory guidance</w:t>
      </w:r>
      <w:r w:rsidRPr="007E17E3">
        <w:rPr>
          <w:rFonts w:eastAsia="Times New Roman" w:cstheme="minorHAnsi"/>
          <w:lang w:val="en" w:eastAsia="en-GB"/>
        </w:rPr>
        <w:t xml:space="preserve"> Reynolds Training Academy has a duty to ensure </w:t>
      </w:r>
      <w:r w:rsidR="00FD4B55" w:rsidRPr="007E17E3">
        <w:rPr>
          <w:rFonts w:eastAsia="Times New Roman" w:cstheme="minorHAnsi"/>
          <w:lang w:val="en" w:eastAsia="en-GB"/>
        </w:rPr>
        <w:t xml:space="preserve">that </w:t>
      </w:r>
      <w:r w:rsidR="00145510">
        <w:rPr>
          <w:rFonts w:eastAsia="Times New Roman" w:cstheme="minorHAnsi"/>
          <w:lang w:val="en" w:eastAsia="en-GB"/>
        </w:rPr>
        <w:t>Learners</w:t>
      </w:r>
      <w:r w:rsidR="00FD4B55" w:rsidRPr="007E17E3">
        <w:rPr>
          <w:rFonts w:eastAsia="Times New Roman" w:cstheme="minorHAnsi"/>
          <w:lang w:val="en" w:eastAsia="en-GB"/>
        </w:rPr>
        <w:t xml:space="preserve"> are safe from terrorist and extremist </w:t>
      </w:r>
      <w:r w:rsidRPr="007E17E3">
        <w:rPr>
          <w:rFonts w:eastAsia="Times New Roman" w:cstheme="minorHAnsi"/>
          <w:lang w:val="en" w:eastAsia="en-GB"/>
        </w:rPr>
        <w:t xml:space="preserve">material when accessing the internet in schools and </w:t>
      </w:r>
      <w:r w:rsidR="00CA52DE" w:rsidRPr="007E17E3">
        <w:rPr>
          <w:rFonts w:eastAsia="Times New Roman" w:cstheme="minorHAnsi"/>
          <w:lang w:val="en" w:eastAsia="en-GB"/>
        </w:rPr>
        <w:t>Academy/College</w:t>
      </w:r>
      <w:r w:rsidRPr="007E17E3">
        <w:rPr>
          <w:rFonts w:eastAsia="Times New Roman" w:cstheme="minorHAnsi"/>
          <w:lang w:val="en" w:eastAsia="en-GB"/>
        </w:rPr>
        <w:t xml:space="preserve">s.  As such, we </w:t>
      </w:r>
      <w:proofErr w:type="spellStart"/>
      <w:r w:rsidRPr="007E17E3">
        <w:rPr>
          <w:rFonts w:eastAsia="Times New Roman" w:cstheme="minorHAnsi"/>
          <w:lang w:val="en" w:eastAsia="en-GB"/>
        </w:rPr>
        <w:t>recognise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that there are a number of specific measures that the </w:t>
      </w:r>
      <w:r w:rsidR="00CA52DE" w:rsidRPr="007E17E3">
        <w:rPr>
          <w:rFonts w:eastAsia="Times New Roman" w:cstheme="minorHAnsi"/>
          <w:lang w:val="en" w:eastAsia="en-GB"/>
        </w:rPr>
        <w:t>Academy/College</w:t>
      </w:r>
      <w:r w:rsidRPr="007E17E3">
        <w:rPr>
          <w:rFonts w:eastAsia="Times New Roman" w:cstheme="minorHAnsi"/>
          <w:lang w:val="en" w:eastAsia="en-GB"/>
        </w:rPr>
        <w:t xml:space="preserve"> can take to address the threat of </w:t>
      </w:r>
      <w:proofErr w:type="spellStart"/>
      <w:r w:rsidRPr="007E17E3">
        <w:rPr>
          <w:rFonts w:eastAsia="Times New Roman" w:cstheme="minorHAnsi"/>
          <w:lang w:val="en" w:eastAsia="en-GB"/>
        </w:rPr>
        <w:t>radicalisation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online.  </w:t>
      </w:r>
    </w:p>
    <w:p w14:paraId="3DEF87D5" w14:textId="77777777" w:rsidR="00146F8A" w:rsidRPr="007E17E3" w:rsidRDefault="00146F8A" w:rsidP="00D00128">
      <w:pPr>
        <w:spacing w:after="0" w:line="240" w:lineRule="auto"/>
        <w:rPr>
          <w:rFonts w:eastAsia="Times New Roman" w:cstheme="minorHAnsi"/>
          <w:lang w:val="en" w:eastAsia="en-GB"/>
        </w:rPr>
      </w:pPr>
    </w:p>
    <w:p w14:paraId="3C1D854A" w14:textId="47CDBEF8" w:rsidR="000F23B4" w:rsidRPr="007E17E3" w:rsidRDefault="000F23B4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Th</w:t>
      </w:r>
      <w:r w:rsidR="00146F8A" w:rsidRPr="007E17E3">
        <w:rPr>
          <w:rFonts w:eastAsia="Times New Roman" w:cstheme="minorHAnsi"/>
          <w:lang w:val="en" w:eastAsia="en-GB"/>
        </w:rPr>
        <w:t>is</w:t>
      </w:r>
      <w:r w:rsidRPr="007E17E3">
        <w:rPr>
          <w:rFonts w:eastAsia="Times New Roman" w:cstheme="minorHAnsi"/>
          <w:lang w:val="en" w:eastAsia="en-GB"/>
        </w:rPr>
        <w:t xml:space="preserve"> include</w:t>
      </w:r>
      <w:r w:rsidR="00146F8A" w:rsidRPr="007E17E3">
        <w:rPr>
          <w:rFonts w:eastAsia="Times New Roman" w:cstheme="minorHAnsi"/>
          <w:lang w:val="en" w:eastAsia="en-GB"/>
        </w:rPr>
        <w:t xml:space="preserve">s </w:t>
      </w:r>
      <w:r w:rsidRPr="007E17E3">
        <w:rPr>
          <w:rFonts w:eastAsia="Times New Roman" w:cstheme="minorHAnsi"/>
          <w:lang w:val="en" w:eastAsia="en-GB"/>
        </w:rPr>
        <w:t>steps to:</w:t>
      </w:r>
    </w:p>
    <w:p w14:paraId="538F3C8D" w14:textId="3B2411A7" w:rsidR="00FD4B55" w:rsidRPr="007E17E3" w:rsidRDefault="000F23B4" w:rsidP="00D0012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Restrict access by </w:t>
      </w:r>
      <w:r w:rsidR="00CA52DE" w:rsidRPr="007E17E3">
        <w:rPr>
          <w:rFonts w:eastAsia="Times New Roman" w:cstheme="minorHAnsi"/>
          <w:lang w:val="en" w:eastAsia="en-GB"/>
        </w:rPr>
        <w:t>Academy/College</w:t>
      </w:r>
      <w:r w:rsidRPr="007E17E3">
        <w:rPr>
          <w:rFonts w:eastAsia="Times New Roman" w:cstheme="minorHAnsi"/>
          <w:lang w:val="en" w:eastAsia="en-GB"/>
        </w:rPr>
        <w:t xml:space="preserve"> users to harmful content online through the use of internet filtering and monitoring</w:t>
      </w:r>
    </w:p>
    <w:p w14:paraId="3912DC44" w14:textId="531B6743" w:rsidR="000F23B4" w:rsidRPr="007E17E3" w:rsidRDefault="000F23B4" w:rsidP="00D0012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Ensure appropriate action is taken against anyone found to be knowingly attempting to access unlawful and harmful content from the internet</w:t>
      </w:r>
    </w:p>
    <w:p w14:paraId="2398FDE3" w14:textId="259B96A2" w:rsidR="000F23B4" w:rsidRPr="007E17E3" w:rsidRDefault="000F23B4" w:rsidP="00D0012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Educate users at risk and encourage </w:t>
      </w:r>
      <w:proofErr w:type="spellStart"/>
      <w:r w:rsidRPr="007E17E3">
        <w:rPr>
          <w:rFonts w:eastAsia="Times New Roman" w:cstheme="minorHAnsi"/>
          <w:lang w:val="en" w:eastAsia="en-GB"/>
        </w:rPr>
        <w:t>programmes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led by the local police forces, communities and local authorities to raise awareness to all Reynolds Training Academy internet users</w:t>
      </w:r>
    </w:p>
    <w:p w14:paraId="5CEE807E" w14:textId="77777777" w:rsidR="00146F8A" w:rsidRPr="00D00128" w:rsidRDefault="00146F8A" w:rsidP="00146F8A">
      <w:pPr>
        <w:pStyle w:val="ListParagraph"/>
        <w:spacing w:after="0" w:line="240" w:lineRule="auto"/>
        <w:ind w:left="771"/>
        <w:rPr>
          <w:rFonts w:eastAsia="Times New Roman" w:cstheme="minorHAnsi"/>
          <w:sz w:val="24"/>
          <w:szCs w:val="24"/>
          <w:lang w:val="en" w:eastAsia="en-GB"/>
        </w:rPr>
      </w:pPr>
    </w:p>
    <w:p w14:paraId="3F50B77F" w14:textId="77777777" w:rsidR="00BA3B16" w:rsidRPr="00146F8A" w:rsidRDefault="00BA3B16" w:rsidP="00D00128">
      <w:pPr>
        <w:spacing w:after="0" w:line="240" w:lineRule="auto"/>
        <w:outlineLvl w:val="1"/>
        <w:rPr>
          <w:rFonts w:eastAsia="Times New Roman" w:cstheme="minorHAnsi"/>
          <w:b/>
          <w:bCs/>
          <w:sz w:val="32"/>
          <w:szCs w:val="32"/>
          <w:lang w:val="en" w:eastAsia="en-GB"/>
        </w:rPr>
      </w:pPr>
      <w:r w:rsidRPr="00146F8A">
        <w:rPr>
          <w:rFonts w:eastAsia="Times New Roman" w:cstheme="minorHAnsi"/>
          <w:b/>
          <w:bCs/>
          <w:sz w:val="32"/>
          <w:szCs w:val="32"/>
          <w:lang w:val="en" w:eastAsia="en-GB"/>
        </w:rPr>
        <w:t>Responsibilities</w:t>
      </w:r>
    </w:p>
    <w:p w14:paraId="169C484C" w14:textId="7EA57F62" w:rsidR="00010621" w:rsidRPr="007E17E3" w:rsidRDefault="0001062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Reynolds Training Academy </w:t>
      </w:r>
      <w:proofErr w:type="spellStart"/>
      <w:r w:rsidRPr="007E17E3">
        <w:rPr>
          <w:rFonts w:eastAsia="Times New Roman" w:cstheme="minorHAnsi"/>
          <w:lang w:val="en" w:eastAsia="en-GB"/>
        </w:rPr>
        <w:t>recognises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that all forms of bullying, especially if left unaddressed, can have a devastating effect on individuals; it can create a barrier to learning and have serious consequences for mental wellbeing.  By effectively preventing and tackling bullying our </w:t>
      </w:r>
      <w:r w:rsidR="00CA52DE" w:rsidRPr="007E17E3">
        <w:rPr>
          <w:rFonts w:eastAsia="Times New Roman" w:cstheme="minorHAnsi"/>
          <w:lang w:val="en" w:eastAsia="en-GB"/>
        </w:rPr>
        <w:t>Academy/College</w:t>
      </w:r>
      <w:r w:rsidRPr="007E17E3">
        <w:rPr>
          <w:rFonts w:eastAsia="Times New Roman" w:cstheme="minorHAnsi"/>
          <w:lang w:val="en" w:eastAsia="en-GB"/>
        </w:rPr>
        <w:t xml:space="preserve"> can help to create a safe and disciplined environment, where </w:t>
      </w:r>
      <w:r w:rsidR="00145510">
        <w:rPr>
          <w:rFonts w:eastAsia="Times New Roman" w:cstheme="minorHAnsi"/>
          <w:lang w:val="en" w:eastAsia="en-GB"/>
        </w:rPr>
        <w:t>Learners</w:t>
      </w:r>
      <w:r w:rsidRPr="007E17E3">
        <w:rPr>
          <w:rFonts w:eastAsia="Times New Roman" w:cstheme="minorHAnsi"/>
          <w:lang w:val="en" w:eastAsia="en-GB"/>
        </w:rPr>
        <w:t xml:space="preserve"> are able to learn and fulfill their potential.</w:t>
      </w:r>
    </w:p>
    <w:p w14:paraId="3A8E20E9" w14:textId="77777777" w:rsidR="00146F8A" w:rsidRPr="007E17E3" w:rsidRDefault="00146F8A" w:rsidP="00D00128">
      <w:pPr>
        <w:spacing w:after="0" w:line="240" w:lineRule="auto"/>
        <w:rPr>
          <w:rFonts w:eastAsia="Times New Roman" w:cstheme="minorHAnsi"/>
          <w:lang w:val="en" w:eastAsia="en-GB"/>
        </w:rPr>
      </w:pPr>
    </w:p>
    <w:p w14:paraId="048E5831" w14:textId="3F7A1122" w:rsidR="00940ED1" w:rsidRPr="007E17E3" w:rsidRDefault="00940ED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Equality of opportunity is everyone’s concern and everyone’s responsibility. All </w:t>
      </w:r>
      <w:r w:rsidR="00145510">
        <w:rPr>
          <w:rFonts w:eastAsia="Times New Roman" w:cstheme="minorHAnsi"/>
          <w:lang w:val="en" w:eastAsia="en-GB"/>
        </w:rPr>
        <w:t>Learners</w:t>
      </w:r>
      <w:r w:rsidRPr="007E17E3">
        <w:rPr>
          <w:rFonts w:eastAsia="Times New Roman" w:cstheme="minorHAnsi"/>
          <w:lang w:val="en" w:eastAsia="en-GB"/>
        </w:rPr>
        <w:t xml:space="preserve"> and </w:t>
      </w:r>
      <w:r w:rsidR="00145510">
        <w:rPr>
          <w:rFonts w:eastAsia="Times New Roman" w:cstheme="minorHAnsi"/>
          <w:lang w:val="en" w:eastAsia="en-GB"/>
        </w:rPr>
        <w:t>Staff</w:t>
      </w:r>
      <w:r w:rsidRPr="007E17E3">
        <w:rPr>
          <w:rFonts w:eastAsia="Times New Roman" w:cstheme="minorHAnsi"/>
          <w:lang w:val="en" w:eastAsia="en-GB"/>
        </w:rPr>
        <w:t xml:space="preserve"> are responsible for creating a safe learning environment, free of </w:t>
      </w:r>
      <w:r w:rsidR="00BA3B16" w:rsidRPr="007E17E3">
        <w:rPr>
          <w:rFonts w:eastAsia="Times New Roman" w:cstheme="minorHAnsi"/>
          <w:lang w:val="en" w:eastAsia="en-GB"/>
        </w:rPr>
        <w:t xml:space="preserve">harassment, </w:t>
      </w:r>
      <w:r w:rsidRPr="007E17E3">
        <w:rPr>
          <w:rFonts w:eastAsia="Times New Roman" w:cstheme="minorHAnsi"/>
          <w:lang w:val="en" w:eastAsia="en-GB"/>
        </w:rPr>
        <w:t xml:space="preserve">bullying or </w:t>
      </w:r>
      <w:proofErr w:type="spellStart"/>
      <w:r w:rsidR="00BA3B16" w:rsidRPr="007E17E3">
        <w:rPr>
          <w:rFonts w:eastAsia="Times New Roman" w:cstheme="minorHAnsi"/>
          <w:lang w:val="en" w:eastAsia="en-GB"/>
        </w:rPr>
        <w:t>victimisation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. All </w:t>
      </w:r>
      <w:r w:rsidR="00145510">
        <w:rPr>
          <w:rFonts w:eastAsia="Times New Roman" w:cstheme="minorHAnsi"/>
          <w:lang w:val="en" w:eastAsia="en-GB"/>
        </w:rPr>
        <w:t>Learners</w:t>
      </w:r>
      <w:r w:rsidRPr="007E17E3">
        <w:rPr>
          <w:rFonts w:eastAsia="Times New Roman" w:cstheme="minorHAnsi"/>
          <w:lang w:val="en" w:eastAsia="en-GB"/>
        </w:rPr>
        <w:t xml:space="preserve"> and </w:t>
      </w:r>
      <w:r w:rsidR="00145510">
        <w:rPr>
          <w:rFonts w:eastAsia="Times New Roman" w:cstheme="minorHAnsi"/>
          <w:lang w:val="en" w:eastAsia="en-GB"/>
        </w:rPr>
        <w:t>Staff</w:t>
      </w:r>
      <w:r w:rsidRPr="007E17E3">
        <w:rPr>
          <w:rFonts w:eastAsia="Times New Roman" w:cstheme="minorHAnsi"/>
          <w:lang w:val="en" w:eastAsia="en-GB"/>
        </w:rPr>
        <w:t xml:space="preserve"> should take action to stop unfair treatment and have a duty not to ignore, condone by their silence or collude (join in) with acts of harassment or bullying. </w:t>
      </w:r>
    </w:p>
    <w:p w14:paraId="586A0A7F" w14:textId="77777777" w:rsidR="00146F8A" w:rsidRPr="00D00128" w:rsidRDefault="00146F8A" w:rsidP="00D00128">
      <w:pPr>
        <w:spacing w:after="0" w:line="240" w:lineRule="auto"/>
        <w:rPr>
          <w:rFonts w:eastAsia="Times New Roman" w:cstheme="minorHAnsi"/>
          <w:sz w:val="24"/>
          <w:szCs w:val="24"/>
          <w:lang w:val="en" w:eastAsia="en-GB"/>
        </w:rPr>
      </w:pPr>
    </w:p>
    <w:p w14:paraId="63D9F557" w14:textId="77218792" w:rsidR="00940ED1" w:rsidRPr="007E17E3" w:rsidRDefault="00940ED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Any incident that infringes a person's rights must be reported confidentially. </w:t>
      </w:r>
    </w:p>
    <w:p w14:paraId="3BA5E485" w14:textId="40287E1E" w:rsidR="00940ED1" w:rsidRPr="00146F8A" w:rsidRDefault="00145510" w:rsidP="00D00128">
      <w:pPr>
        <w:spacing w:after="0" w:line="240" w:lineRule="auto"/>
        <w:rPr>
          <w:rFonts w:eastAsia="Times New Roman" w:cstheme="minorHAnsi"/>
          <w:b/>
          <w:sz w:val="32"/>
          <w:szCs w:val="32"/>
          <w:lang w:val="en" w:eastAsia="en-GB"/>
        </w:rPr>
      </w:pPr>
      <w:r>
        <w:rPr>
          <w:rFonts w:eastAsia="Times New Roman" w:cstheme="minorHAnsi"/>
          <w:b/>
          <w:sz w:val="32"/>
          <w:szCs w:val="32"/>
          <w:lang w:val="en" w:eastAsia="en-GB"/>
        </w:rPr>
        <w:lastRenderedPageBreak/>
        <w:t>Staff</w:t>
      </w:r>
      <w:r w:rsidR="00940ED1" w:rsidRPr="00146F8A">
        <w:rPr>
          <w:rFonts w:eastAsia="Times New Roman" w:cstheme="minorHAnsi"/>
          <w:b/>
          <w:sz w:val="32"/>
          <w:szCs w:val="32"/>
          <w:lang w:val="en" w:eastAsia="en-GB"/>
        </w:rPr>
        <w:t xml:space="preserve"> Responsibilities </w:t>
      </w:r>
    </w:p>
    <w:p w14:paraId="663C9AF4" w14:textId="4AB5E610" w:rsidR="00940ED1" w:rsidRPr="007E17E3" w:rsidRDefault="00940ED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Every member of </w:t>
      </w:r>
      <w:r w:rsidR="00145510">
        <w:rPr>
          <w:rFonts w:eastAsia="Times New Roman" w:cstheme="minorHAnsi"/>
          <w:lang w:val="en" w:eastAsia="en-GB"/>
        </w:rPr>
        <w:t>Staff</w:t>
      </w:r>
      <w:r w:rsidRPr="007E17E3">
        <w:rPr>
          <w:rFonts w:eastAsia="Times New Roman" w:cstheme="minorHAnsi"/>
          <w:lang w:val="en" w:eastAsia="en-GB"/>
        </w:rPr>
        <w:t xml:space="preserve"> has a responsibility to treat all </w:t>
      </w:r>
      <w:r w:rsidR="00145510">
        <w:rPr>
          <w:rFonts w:eastAsia="Times New Roman" w:cstheme="minorHAnsi"/>
          <w:lang w:val="en" w:eastAsia="en-GB"/>
        </w:rPr>
        <w:t>Learners</w:t>
      </w:r>
      <w:r w:rsidRPr="007E17E3">
        <w:rPr>
          <w:rFonts w:eastAsia="Times New Roman" w:cstheme="minorHAnsi"/>
          <w:lang w:val="en" w:eastAsia="en-GB"/>
        </w:rPr>
        <w:t xml:space="preserve"> with dignity and respect, to ensure their own conduct does not cause offence or misunderstanding. </w:t>
      </w:r>
    </w:p>
    <w:p w14:paraId="7652E8F4" w14:textId="77777777" w:rsidR="00146F8A" w:rsidRPr="007E17E3" w:rsidRDefault="00146F8A" w:rsidP="00D00128">
      <w:pPr>
        <w:spacing w:after="0" w:line="240" w:lineRule="auto"/>
        <w:rPr>
          <w:rFonts w:eastAsia="Times New Roman" w:cstheme="minorHAnsi"/>
          <w:lang w:val="en" w:eastAsia="en-GB"/>
        </w:rPr>
      </w:pPr>
    </w:p>
    <w:p w14:paraId="3E117E46" w14:textId="4338B3DB" w:rsidR="00940ED1" w:rsidRPr="007E17E3" w:rsidRDefault="00940ED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All </w:t>
      </w:r>
      <w:r w:rsidR="00145510">
        <w:rPr>
          <w:rFonts w:eastAsia="Times New Roman" w:cstheme="minorHAnsi"/>
          <w:lang w:val="en" w:eastAsia="en-GB"/>
        </w:rPr>
        <w:t>Staff</w:t>
      </w:r>
      <w:r w:rsidRPr="007E17E3">
        <w:rPr>
          <w:rFonts w:eastAsia="Times New Roman" w:cstheme="minorHAnsi"/>
          <w:lang w:val="en" w:eastAsia="en-GB"/>
        </w:rPr>
        <w:t xml:space="preserve"> who witness acts of </w:t>
      </w:r>
      <w:r w:rsidR="00BA3B16" w:rsidRPr="007E17E3">
        <w:rPr>
          <w:rFonts w:eastAsia="Times New Roman" w:cstheme="minorHAnsi"/>
          <w:lang w:val="en" w:eastAsia="en-GB"/>
        </w:rPr>
        <w:t xml:space="preserve">harassment, </w:t>
      </w:r>
      <w:r w:rsidRPr="007E17E3">
        <w:rPr>
          <w:rFonts w:eastAsia="Times New Roman" w:cstheme="minorHAnsi"/>
          <w:lang w:val="en" w:eastAsia="en-GB"/>
        </w:rPr>
        <w:t xml:space="preserve">bullying or </w:t>
      </w:r>
      <w:proofErr w:type="spellStart"/>
      <w:r w:rsidR="00BA3B16" w:rsidRPr="007E17E3">
        <w:rPr>
          <w:rFonts w:eastAsia="Times New Roman" w:cstheme="minorHAnsi"/>
          <w:lang w:val="en" w:eastAsia="en-GB"/>
        </w:rPr>
        <w:t>victimisation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, or who are approached in confidence by </w:t>
      </w:r>
      <w:r w:rsidR="00145510">
        <w:rPr>
          <w:rFonts w:eastAsia="Times New Roman" w:cstheme="minorHAnsi"/>
          <w:lang w:val="en" w:eastAsia="en-GB"/>
        </w:rPr>
        <w:t>Learners</w:t>
      </w:r>
      <w:r w:rsidRPr="007E17E3">
        <w:rPr>
          <w:rFonts w:eastAsia="Times New Roman" w:cstheme="minorHAnsi"/>
          <w:lang w:val="en" w:eastAsia="en-GB"/>
        </w:rPr>
        <w:t xml:space="preserve"> who are being </w:t>
      </w:r>
      <w:r w:rsidR="00BA3B16" w:rsidRPr="007E17E3">
        <w:rPr>
          <w:rFonts w:eastAsia="Times New Roman" w:cstheme="minorHAnsi"/>
          <w:lang w:val="en" w:eastAsia="en-GB"/>
        </w:rPr>
        <w:t xml:space="preserve">harassed, </w:t>
      </w:r>
      <w:r w:rsidRPr="007E17E3">
        <w:rPr>
          <w:rFonts w:eastAsia="Times New Roman" w:cstheme="minorHAnsi"/>
          <w:lang w:val="en" w:eastAsia="en-GB"/>
        </w:rPr>
        <w:t xml:space="preserve">bullied or </w:t>
      </w:r>
      <w:proofErr w:type="spellStart"/>
      <w:r w:rsidR="00BA3B16" w:rsidRPr="007E17E3">
        <w:rPr>
          <w:rFonts w:eastAsia="Times New Roman" w:cstheme="minorHAnsi"/>
          <w:lang w:val="en" w:eastAsia="en-GB"/>
        </w:rPr>
        <w:t>victimised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or by </w:t>
      </w:r>
      <w:r w:rsidR="00145510">
        <w:rPr>
          <w:rFonts w:eastAsia="Times New Roman" w:cstheme="minorHAnsi"/>
          <w:lang w:val="en" w:eastAsia="en-GB"/>
        </w:rPr>
        <w:t>Learners</w:t>
      </w:r>
      <w:r w:rsidRPr="007E17E3">
        <w:rPr>
          <w:rFonts w:eastAsia="Times New Roman" w:cstheme="minorHAnsi"/>
          <w:lang w:val="en" w:eastAsia="en-GB"/>
        </w:rPr>
        <w:t xml:space="preserve"> who have witnessed such actions, have a duty to take action in line with this policy to prevent the reoccurrence of these acts. </w:t>
      </w:r>
    </w:p>
    <w:p w14:paraId="0BFFE771" w14:textId="77777777" w:rsidR="00146F8A" w:rsidRPr="00D00128" w:rsidRDefault="00146F8A" w:rsidP="00D00128">
      <w:pPr>
        <w:spacing w:after="0" w:line="240" w:lineRule="auto"/>
        <w:rPr>
          <w:rFonts w:eastAsia="Times New Roman" w:cstheme="minorHAnsi"/>
          <w:sz w:val="24"/>
          <w:szCs w:val="24"/>
          <w:lang w:val="en" w:eastAsia="en-GB"/>
        </w:rPr>
      </w:pPr>
    </w:p>
    <w:p w14:paraId="40261208" w14:textId="670F9DA6" w:rsidR="00FF318A" w:rsidRPr="007E17E3" w:rsidRDefault="00146F8A" w:rsidP="00D00128">
      <w:pPr>
        <w:spacing w:after="0" w:line="240" w:lineRule="auto"/>
        <w:outlineLvl w:val="1"/>
        <w:rPr>
          <w:rFonts w:eastAsia="Times New Roman" w:cstheme="minorHAnsi"/>
          <w:b/>
          <w:bCs/>
          <w:sz w:val="32"/>
          <w:szCs w:val="32"/>
          <w:lang w:val="en" w:eastAsia="en-GB"/>
        </w:rPr>
      </w:pPr>
      <w:r w:rsidRPr="007E17E3">
        <w:rPr>
          <w:rFonts w:eastAsia="Times New Roman" w:cstheme="minorHAnsi"/>
          <w:b/>
          <w:bCs/>
          <w:sz w:val="32"/>
          <w:szCs w:val="32"/>
          <w:lang w:val="en" w:eastAsia="en-GB"/>
        </w:rPr>
        <w:t>Procedure</w:t>
      </w:r>
    </w:p>
    <w:p w14:paraId="0F8E8524" w14:textId="07831A25" w:rsidR="00940ED1" w:rsidRPr="007E17E3" w:rsidRDefault="00145510" w:rsidP="00D00128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val="en" w:eastAsia="en-GB"/>
        </w:rPr>
      </w:pPr>
      <w:r>
        <w:rPr>
          <w:rFonts w:eastAsia="Times New Roman" w:cstheme="minorHAnsi"/>
          <w:b/>
          <w:bCs/>
          <w:sz w:val="28"/>
          <w:szCs w:val="28"/>
          <w:lang w:val="en" w:eastAsia="en-GB"/>
        </w:rPr>
        <w:t>Learner</w:t>
      </w:r>
      <w:r w:rsidR="00940ED1" w:rsidRPr="007E17E3">
        <w:rPr>
          <w:rFonts w:eastAsia="Times New Roman" w:cstheme="minorHAnsi"/>
          <w:b/>
          <w:bCs/>
          <w:sz w:val="28"/>
          <w:szCs w:val="28"/>
          <w:lang w:val="en" w:eastAsia="en-GB"/>
        </w:rPr>
        <w:t xml:space="preserve"> to </w:t>
      </w:r>
      <w:r>
        <w:rPr>
          <w:rFonts w:eastAsia="Times New Roman" w:cstheme="minorHAnsi"/>
          <w:b/>
          <w:bCs/>
          <w:sz w:val="28"/>
          <w:szCs w:val="28"/>
          <w:lang w:val="en" w:eastAsia="en-GB"/>
        </w:rPr>
        <w:t>Learner</w:t>
      </w:r>
    </w:p>
    <w:p w14:paraId="69966D73" w14:textId="116D9791" w:rsidR="00940ED1" w:rsidRPr="007E17E3" w:rsidRDefault="00940ED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Any </w:t>
      </w:r>
      <w:r w:rsidR="00145510">
        <w:rPr>
          <w:rFonts w:eastAsia="Times New Roman" w:cstheme="minorHAnsi"/>
          <w:lang w:val="en" w:eastAsia="en-GB"/>
        </w:rPr>
        <w:t>Learner</w:t>
      </w:r>
      <w:r w:rsidRPr="007E17E3">
        <w:rPr>
          <w:rFonts w:eastAsia="Times New Roman" w:cstheme="minorHAnsi"/>
          <w:lang w:val="en" w:eastAsia="en-GB"/>
        </w:rPr>
        <w:t xml:space="preserve"> wishing to report an incident about another </w:t>
      </w:r>
      <w:r w:rsidR="00145510">
        <w:rPr>
          <w:rFonts w:eastAsia="Times New Roman" w:cstheme="minorHAnsi"/>
          <w:lang w:val="en" w:eastAsia="en-GB"/>
        </w:rPr>
        <w:t>Learner</w:t>
      </w:r>
      <w:r w:rsidRPr="007E17E3">
        <w:rPr>
          <w:rFonts w:eastAsia="Times New Roman" w:cstheme="minorHAnsi"/>
          <w:lang w:val="en" w:eastAsia="en-GB"/>
        </w:rPr>
        <w:t xml:space="preserve"> should follow this procedure: </w:t>
      </w:r>
    </w:p>
    <w:p w14:paraId="4AF1B788" w14:textId="2B56BD06" w:rsidR="00940ED1" w:rsidRPr="007E17E3" w:rsidRDefault="00940ED1" w:rsidP="00D001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In the first instance speak to the Personal Tutor or </w:t>
      </w:r>
      <w:proofErr w:type="spellStart"/>
      <w:r w:rsidRPr="007E17E3">
        <w:rPr>
          <w:rFonts w:eastAsia="Times New Roman" w:cstheme="minorHAnsi"/>
          <w:lang w:val="en" w:eastAsia="en-GB"/>
        </w:rPr>
        <w:t>Programme</w:t>
      </w:r>
      <w:proofErr w:type="spellEnd"/>
      <w:r w:rsidRPr="007E17E3">
        <w:rPr>
          <w:rFonts w:eastAsia="Times New Roman" w:cstheme="minorHAnsi"/>
          <w:lang w:val="en" w:eastAsia="en-GB"/>
        </w:rPr>
        <w:t xml:space="preserve"> Manager</w:t>
      </w:r>
    </w:p>
    <w:p w14:paraId="361AC5AE" w14:textId="399E4B59" w:rsidR="00940ED1" w:rsidRPr="007E17E3" w:rsidRDefault="00940ED1" w:rsidP="00D001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The incident will also be reported to the Designated Safeguarding </w:t>
      </w:r>
      <w:r w:rsidR="00BA3B16" w:rsidRPr="007E17E3">
        <w:rPr>
          <w:rFonts w:eastAsia="Times New Roman" w:cstheme="minorHAnsi"/>
          <w:lang w:val="en" w:eastAsia="en-GB"/>
        </w:rPr>
        <w:t>Lead</w:t>
      </w:r>
      <w:r w:rsidRPr="007E17E3">
        <w:rPr>
          <w:rFonts w:eastAsia="Times New Roman" w:cstheme="minorHAnsi"/>
          <w:lang w:val="en" w:eastAsia="en-GB"/>
        </w:rPr>
        <w:t xml:space="preserve"> </w:t>
      </w:r>
    </w:p>
    <w:p w14:paraId="3C1E85EB" w14:textId="658CE618" w:rsidR="00940ED1" w:rsidRPr="007E17E3" w:rsidRDefault="00940ED1" w:rsidP="00D001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Details of the incident will be recorded</w:t>
      </w:r>
    </w:p>
    <w:p w14:paraId="7A045CD0" w14:textId="545AE43C" w:rsidR="00940ED1" w:rsidRPr="007E17E3" w:rsidRDefault="00940ED1" w:rsidP="00D001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The </w:t>
      </w:r>
      <w:r w:rsidR="00145510">
        <w:rPr>
          <w:rFonts w:eastAsia="Times New Roman" w:cstheme="minorHAnsi"/>
          <w:lang w:val="en" w:eastAsia="en-GB"/>
        </w:rPr>
        <w:t>Learner</w:t>
      </w:r>
      <w:r w:rsidRPr="007E17E3">
        <w:rPr>
          <w:rFonts w:eastAsia="Times New Roman" w:cstheme="minorHAnsi"/>
          <w:lang w:val="en" w:eastAsia="en-GB"/>
        </w:rPr>
        <w:t xml:space="preserve"> Disciplinary Procedure will be initiated and appropriate action taken. In severe cases this could include suspension of the perpetrator(s) pending further investigation. Police involvement may be considered</w:t>
      </w:r>
    </w:p>
    <w:p w14:paraId="14698C9A" w14:textId="413BE8A8" w:rsidR="00940ED1" w:rsidRPr="007E17E3" w:rsidRDefault="00940ED1" w:rsidP="00D001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Every effort should be made to enable the perpetrators to receive training to raise their awareness of harassment and bullying</w:t>
      </w:r>
    </w:p>
    <w:p w14:paraId="3043BF4C" w14:textId="291F1C92" w:rsidR="00940ED1" w:rsidRPr="007E17E3" w:rsidRDefault="00940ED1" w:rsidP="00D001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>All bullying incidents must be dealt with as quickly as possible</w:t>
      </w:r>
    </w:p>
    <w:p w14:paraId="2997D845" w14:textId="77777777" w:rsidR="00146F8A" w:rsidRPr="00D00128" w:rsidRDefault="00146F8A" w:rsidP="00146F8A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" w:eastAsia="en-GB"/>
        </w:rPr>
      </w:pPr>
    </w:p>
    <w:p w14:paraId="320E87CC" w14:textId="6FDB2617" w:rsidR="00940ED1" w:rsidRPr="00146F8A" w:rsidRDefault="00145510" w:rsidP="00D00128">
      <w:pPr>
        <w:spacing w:after="0" w:line="240" w:lineRule="auto"/>
        <w:outlineLvl w:val="2"/>
        <w:rPr>
          <w:rFonts w:eastAsia="Times New Roman" w:cstheme="minorHAnsi"/>
          <w:b/>
          <w:bCs/>
          <w:sz w:val="32"/>
          <w:szCs w:val="32"/>
          <w:lang w:val="en" w:eastAsia="en-GB"/>
        </w:rPr>
      </w:pPr>
      <w:r>
        <w:rPr>
          <w:rFonts w:eastAsia="Times New Roman" w:cstheme="minorHAnsi"/>
          <w:b/>
          <w:bCs/>
          <w:sz w:val="32"/>
          <w:szCs w:val="32"/>
          <w:lang w:val="en" w:eastAsia="en-GB"/>
        </w:rPr>
        <w:t>Staff</w:t>
      </w:r>
      <w:r w:rsidR="00940ED1" w:rsidRPr="00146F8A">
        <w:rPr>
          <w:rFonts w:eastAsia="Times New Roman" w:cstheme="minorHAnsi"/>
          <w:b/>
          <w:bCs/>
          <w:sz w:val="32"/>
          <w:szCs w:val="32"/>
          <w:lang w:val="en" w:eastAsia="en-GB"/>
        </w:rPr>
        <w:t xml:space="preserve"> to </w:t>
      </w:r>
      <w:r>
        <w:rPr>
          <w:rFonts w:eastAsia="Times New Roman" w:cstheme="minorHAnsi"/>
          <w:b/>
          <w:bCs/>
          <w:sz w:val="32"/>
          <w:szCs w:val="32"/>
          <w:lang w:val="en" w:eastAsia="en-GB"/>
        </w:rPr>
        <w:t>Learner</w:t>
      </w:r>
    </w:p>
    <w:p w14:paraId="727C77FF" w14:textId="5771935A" w:rsidR="000273AA" w:rsidRPr="007E17E3" w:rsidRDefault="00940ED1" w:rsidP="00D00128">
      <w:pPr>
        <w:spacing w:after="0" w:line="240" w:lineRule="auto"/>
        <w:rPr>
          <w:rFonts w:eastAsia="Times New Roman" w:cstheme="minorHAnsi"/>
          <w:lang w:val="en" w:eastAsia="en-GB"/>
        </w:rPr>
      </w:pPr>
      <w:r w:rsidRPr="007E17E3">
        <w:rPr>
          <w:rFonts w:eastAsia="Times New Roman" w:cstheme="minorHAnsi"/>
          <w:lang w:val="en" w:eastAsia="en-GB"/>
        </w:rPr>
        <w:t xml:space="preserve">Where a </w:t>
      </w:r>
      <w:r w:rsidR="00145510">
        <w:rPr>
          <w:rFonts w:eastAsia="Times New Roman" w:cstheme="minorHAnsi"/>
          <w:lang w:val="en" w:eastAsia="en-GB"/>
        </w:rPr>
        <w:t>Learner</w:t>
      </w:r>
      <w:r w:rsidRPr="007E17E3">
        <w:rPr>
          <w:rFonts w:eastAsia="Times New Roman" w:cstheme="minorHAnsi"/>
          <w:lang w:val="en" w:eastAsia="en-GB"/>
        </w:rPr>
        <w:t xml:space="preserve"> wishes to lodge a complaint about a member of </w:t>
      </w:r>
      <w:r w:rsidR="00145510">
        <w:rPr>
          <w:rFonts w:eastAsia="Times New Roman" w:cstheme="minorHAnsi"/>
          <w:lang w:val="en" w:eastAsia="en-GB"/>
        </w:rPr>
        <w:t>Staff</w:t>
      </w:r>
      <w:r w:rsidRPr="007E17E3">
        <w:rPr>
          <w:rFonts w:eastAsia="Times New Roman" w:cstheme="minorHAnsi"/>
          <w:lang w:val="en" w:eastAsia="en-GB"/>
        </w:rPr>
        <w:t xml:space="preserve">, they should follow the </w:t>
      </w:r>
      <w:r w:rsidR="00145510">
        <w:rPr>
          <w:rFonts w:eastAsia="Times New Roman" w:cstheme="minorHAnsi"/>
          <w:lang w:val="en" w:eastAsia="en-GB"/>
        </w:rPr>
        <w:t>Learner</w:t>
      </w:r>
      <w:r w:rsidRPr="007E17E3">
        <w:rPr>
          <w:rFonts w:eastAsia="Times New Roman" w:cstheme="minorHAnsi"/>
          <w:lang w:val="en" w:eastAsia="en-GB"/>
        </w:rPr>
        <w:t xml:space="preserve"> Complaints Procedure. </w:t>
      </w:r>
    </w:p>
    <w:p w14:paraId="0D261F41" w14:textId="77777777" w:rsidR="007E17E3" w:rsidRDefault="007E17E3" w:rsidP="00D00128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2C145824" w14:textId="0103E2F2" w:rsidR="00A8030C" w:rsidRPr="00146F8A" w:rsidRDefault="00A8030C" w:rsidP="00D00128">
      <w:pPr>
        <w:spacing w:after="0" w:line="240" w:lineRule="auto"/>
        <w:rPr>
          <w:rFonts w:cstheme="minorHAnsi"/>
          <w:b/>
          <w:sz w:val="32"/>
          <w:szCs w:val="32"/>
        </w:rPr>
      </w:pPr>
      <w:r w:rsidRPr="00146F8A">
        <w:rPr>
          <w:rFonts w:cstheme="minorHAnsi"/>
          <w:b/>
          <w:sz w:val="32"/>
          <w:szCs w:val="32"/>
        </w:rPr>
        <w:t>Preventing Bullying</w:t>
      </w:r>
    </w:p>
    <w:p w14:paraId="23862323" w14:textId="77777777" w:rsidR="00A8030C" w:rsidRPr="00D00128" w:rsidRDefault="00A8030C" w:rsidP="00D00128">
      <w:pPr>
        <w:spacing w:after="0" w:line="240" w:lineRule="auto"/>
        <w:rPr>
          <w:rFonts w:cstheme="minorHAnsi"/>
        </w:rPr>
      </w:pPr>
      <w:r w:rsidRPr="00D00128">
        <w:rPr>
          <w:rFonts w:cstheme="minorHAnsi"/>
        </w:rPr>
        <w:t>Reynolds Training Academy will:</w:t>
      </w:r>
    </w:p>
    <w:p w14:paraId="6BFEC92F" w14:textId="415090A1" w:rsidR="00A8030C" w:rsidRPr="00D00128" w:rsidRDefault="00A8030C" w:rsidP="00D0012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00128">
        <w:rPr>
          <w:rFonts w:cstheme="minorHAnsi"/>
        </w:rPr>
        <w:t>Create and support an inclusive environment which promotes a culture of mutual respect, consideration and care for others, which will be upheld by all</w:t>
      </w:r>
    </w:p>
    <w:p w14:paraId="2878F741" w14:textId="7F41D905" w:rsidR="00A8030C" w:rsidRPr="00D00128" w:rsidRDefault="00A8030C" w:rsidP="00D0012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00128">
        <w:rPr>
          <w:rFonts w:cstheme="minorHAnsi"/>
        </w:rPr>
        <w:t>Recognise that bullying can be perpetrated or experienced by any member of the community, including adults and children (</w:t>
      </w:r>
      <w:r w:rsidR="000C4517">
        <w:rPr>
          <w:rFonts w:cstheme="minorHAnsi"/>
        </w:rPr>
        <w:t>P</w:t>
      </w:r>
      <w:r w:rsidRPr="00D00128">
        <w:rPr>
          <w:rFonts w:cstheme="minorHAnsi"/>
        </w:rPr>
        <w:t xml:space="preserve">eer on </w:t>
      </w:r>
      <w:r w:rsidR="000C4517">
        <w:rPr>
          <w:rFonts w:cstheme="minorHAnsi"/>
        </w:rPr>
        <w:t>P</w:t>
      </w:r>
      <w:r w:rsidRPr="00D00128">
        <w:rPr>
          <w:rFonts w:cstheme="minorHAnsi"/>
        </w:rPr>
        <w:t>eer abuse)</w:t>
      </w:r>
    </w:p>
    <w:p w14:paraId="43B230BC" w14:textId="1D832E09" w:rsidR="00A8030C" w:rsidRPr="00D00128" w:rsidRDefault="00A8030C" w:rsidP="00D0012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00128">
        <w:rPr>
          <w:rFonts w:cstheme="minorHAnsi"/>
        </w:rPr>
        <w:t xml:space="preserve">Recognise the potential for </w:t>
      </w:r>
      <w:r w:rsidR="00145510">
        <w:rPr>
          <w:rFonts w:cstheme="minorHAnsi"/>
        </w:rPr>
        <w:t>Learners</w:t>
      </w:r>
      <w:r w:rsidRPr="00D00128">
        <w:rPr>
          <w:rFonts w:cstheme="minorHAnsi"/>
        </w:rPr>
        <w:t xml:space="preserve"> with SEN and disabilities to be disproportionally impacted by bullying and will implement additional pastoral support as required</w:t>
      </w:r>
    </w:p>
    <w:p w14:paraId="26047803" w14:textId="2A79FD47" w:rsidR="00A8030C" w:rsidRPr="00D00128" w:rsidRDefault="00A8030C" w:rsidP="00D0012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00128">
        <w:rPr>
          <w:rFonts w:cstheme="minorHAnsi"/>
        </w:rPr>
        <w:t xml:space="preserve">Openly discuss differences between people that could motivate bullying, such as – </w:t>
      </w:r>
      <w:r w:rsidR="00145510">
        <w:rPr>
          <w:rFonts w:cstheme="minorHAnsi"/>
        </w:rPr>
        <w:t>Learners</w:t>
      </w:r>
      <w:r w:rsidRPr="00D00128">
        <w:rPr>
          <w:rFonts w:cstheme="minorHAnsi"/>
        </w:rPr>
        <w:t xml:space="preserve"> with different family situations, such as looked after </w:t>
      </w:r>
      <w:r w:rsidR="00145510">
        <w:rPr>
          <w:rFonts w:cstheme="minorHAnsi"/>
        </w:rPr>
        <w:t>Learners</w:t>
      </w:r>
      <w:r w:rsidRPr="00D00128">
        <w:rPr>
          <w:rFonts w:cstheme="minorHAnsi"/>
        </w:rPr>
        <w:t xml:space="preserve"> or those with caring responsibilities, religion, ethnicity, disability, gender, sexuality or appearance related difference</w:t>
      </w:r>
    </w:p>
    <w:p w14:paraId="147CCB28" w14:textId="5492F88C" w:rsidR="00A8030C" w:rsidRPr="00D00128" w:rsidRDefault="00A8030C" w:rsidP="00D0012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00128">
        <w:rPr>
          <w:rFonts w:cstheme="minorHAnsi"/>
        </w:rPr>
        <w:t xml:space="preserve">Challenge practice and language (including ‘banter’) which does not uphold the </w:t>
      </w:r>
      <w:r w:rsidR="00CA52DE">
        <w:rPr>
          <w:rFonts w:cstheme="minorHAnsi"/>
        </w:rPr>
        <w:t>Academy/College</w:t>
      </w:r>
      <w:r w:rsidRPr="00D00128">
        <w:rPr>
          <w:rFonts w:cstheme="minorHAnsi"/>
        </w:rPr>
        <w:t xml:space="preserve"> values of tolerance, non-discrimination and respect towards others</w:t>
      </w:r>
    </w:p>
    <w:p w14:paraId="128A7CA0" w14:textId="7034D4DB" w:rsidR="00A8030C" w:rsidRPr="00D00128" w:rsidRDefault="00A8030C" w:rsidP="00D0012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00128">
        <w:rPr>
          <w:rFonts w:cstheme="minorHAnsi"/>
        </w:rPr>
        <w:t>Be encouraged to use technology, especially mobile phones and social media, positively and responsibly</w:t>
      </w:r>
    </w:p>
    <w:p w14:paraId="65DBB75A" w14:textId="0E070177" w:rsidR="00A8030C" w:rsidRPr="00D00128" w:rsidRDefault="007904C2" w:rsidP="00D0012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00128">
        <w:rPr>
          <w:rFonts w:cstheme="minorHAnsi"/>
        </w:rPr>
        <w:t xml:space="preserve">Work with </w:t>
      </w:r>
      <w:r w:rsidR="00145510">
        <w:rPr>
          <w:rFonts w:cstheme="minorHAnsi"/>
        </w:rPr>
        <w:t>Staff</w:t>
      </w:r>
      <w:r w:rsidRPr="00D00128">
        <w:rPr>
          <w:rFonts w:cstheme="minorHAnsi"/>
        </w:rPr>
        <w:t>, the wider community and outside agencies to prevent and tackle concerns including all forms of prejudice-driven bullying</w:t>
      </w:r>
    </w:p>
    <w:p w14:paraId="3915DE7F" w14:textId="18BE49B4" w:rsidR="007904C2" w:rsidRPr="00D00128" w:rsidRDefault="007904C2" w:rsidP="00D0012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00128">
        <w:rPr>
          <w:rFonts w:cstheme="minorHAnsi"/>
        </w:rPr>
        <w:t xml:space="preserve">Actively create “safe spaces” for vulnerable </w:t>
      </w:r>
      <w:r w:rsidR="00145510">
        <w:rPr>
          <w:rFonts w:cstheme="minorHAnsi"/>
        </w:rPr>
        <w:t>Learners</w:t>
      </w:r>
      <w:r w:rsidRPr="00D00128">
        <w:rPr>
          <w:rFonts w:cstheme="minorHAnsi"/>
        </w:rPr>
        <w:t xml:space="preserve"> and young people</w:t>
      </w:r>
    </w:p>
    <w:p w14:paraId="17059012" w14:textId="2C93C3ED" w:rsidR="007904C2" w:rsidRPr="00D00128" w:rsidRDefault="007904C2" w:rsidP="00D0012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00128">
        <w:rPr>
          <w:rFonts w:cstheme="minorHAnsi"/>
        </w:rPr>
        <w:t xml:space="preserve">Celebrate success and achievements to promote and build a positive </w:t>
      </w:r>
      <w:r w:rsidR="00CA52DE">
        <w:rPr>
          <w:rFonts w:cstheme="minorHAnsi"/>
        </w:rPr>
        <w:t>Academy/College</w:t>
      </w:r>
      <w:r w:rsidRPr="00D00128">
        <w:rPr>
          <w:rFonts w:cstheme="minorHAnsi"/>
        </w:rPr>
        <w:t xml:space="preserve"> ethos</w:t>
      </w:r>
    </w:p>
    <w:p w14:paraId="4B74C586" w14:textId="54DA2BD0" w:rsidR="00A8030C" w:rsidRDefault="00A8030C" w:rsidP="00D00128">
      <w:pPr>
        <w:spacing w:after="0" w:line="240" w:lineRule="auto"/>
        <w:rPr>
          <w:rFonts w:cstheme="minorHAnsi"/>
        </w:rPr>
      </w:pPr>
    </w:p>
    <w:p w14:paraId="4E612AF0" w14:textId="00B927C9" w:rsidR="00FC57BE" w:rsidRPr="00FC57BE" w:rsidRDefault="00FC57BE" w:rsidP="00FC57BE">
      <w:pPr>
        <w:spacing w:after="0" w:line="240" w:lineRule="auto"/>
        <w:jc w:val="center"/>
        <w:rPr>
          <w:rFonts w:cstheme="minorHAnsi"/>
          <w:color w:val="BFBFBF" w:themeColor="background1" w:themeShade="BF"/>
          <w:sz w:val="18"/>
          <w:szCs w:val="18"/>
        </w:rPr>
      </w:pPr>
    </w:p>
    <w:p w14:paraId="5A380164" w14:textId="319A3C16" w:rsidR="00FC57BE" w:rsidRDefault="00FC57BE" w:rsidP="00FC57BE">
      <w:pPr>
        <w:spacing w:after="0" w:line="240" w:lineRule="auto"/>
        <w:jc w:val="center"/>
        <w:rPr>
          <w:rFonts w:cstheme="minorHAnsi"/>
          <w:color w:val="BFBFBF" w:themeColor="background1" w:themeShade="BF"/>
          <w:sz w:val="18"/>
          <w:szCs w:val="18"/>
        </w:rPr>
      </w:pPr>
    </w:p>
    <w:p w14:paraId="3711293D" w14:textId="77777777" w:rsidR="00194B12" w:rsidRPr="00FC57BE" w:rsidRDefault="00194B12" w:rsidP="00FC57BE">
      <w:pPr>
        <w:spacing w:after="0" w:line="240" w:lineRule="auto"/>
        <w:jc w:val="center"/>
        <w:rPr>
          <w:rFonts w:cstheme="minorHAnsi"/>
          <w:color w:val="BFBFBF" w:themeColor="background1" w:themeShade="BF"/>
          <w:sz w:val="18"/>
          <w:szCs w:val="18"/>
        </w:rPr>
      </w:pPr>
    </w:p>
    <w:p w14:paraId="04FFE65F" w14:textId="68357DD6" w:rsidR="00FC57BE" w:rsidRPr="00FC57BE" w:rsidRDefault="00FC57BE" w:rsidP="00FC57BE">
      <w:pPr>
        <w:spacing w:after="0" w:line="240" w:lineRule="auto"/>
        <w:jc w:val="center"/>
        <w:rPr>
          <w:rFonts w:cstheme="minorHAnsi"/>
          <w:color w:val="BFBFBF" w:themeColor="background1" w:themeShade="BF"/>
          <w:sz w:val="18"/>
          <w:szCs w:val="18"/>
        </w:rPr>
      </w:pPr>
    </w:p>
    <w:p w14:paraId="672964D7" w14:textId="050967D8" w:rsidR="00FC57BE" w:rsidRPr="00FC57BE" w:rsidRDefault="00FC57BE" w:rsidP="00FC57BE">
      <w:pPr>
        <w:spacing w:after="0" w:line="240" w:lineRule="auto"/>
        <w:jc w:val="center"/>
        <w:rPr>
          <w:rFonts w:cstheme="minorHAnsi"/>
          <w:color w:val="BFBFBF" w:themeColor="background1" w:themeShade="BF"/>
          <w:sz w:val="18"/>
          <w:szCs w:val="18"/>
        </w:rPr>
      </w:pPr>
      <w:r w:rsidRPr="00FC57BE">
        <w:rPr>
          <w:rFonts w:cstheme="minorHAnsi"/>
          <w:color w:val="BFBFBF" w:themeColor="background1" w:themeShade="BF"/>
          <w:sz w:val="18"/>
          <w:szCs w:val="18"/>
        </w:rPr>
        <w:t>RTA Anti-Bullying and Harassment Policy –</w:t>
      </w:r>
      <w:r w:rsidR="007F3617">
        <w:rPr>
          <w:rFonts w:cstheme="minorHAnsi"/>
          <w:color w:val="BFBFBF" w:themeColor="background1" w:themeShade="BF"/>
          <w:sz w:val="18"/>
          <w:szCs w:val="18"/>
        </w:rPr>
        <w:t xml:space="preserve">last </w:t>
      </w:r>
      <w:r w:rsidRPr="00FC57BE">
        <w:rPr>
          <w:rFonts w:cstheme="minorHAnsi"/>
          <w:color w:val="BFBFBF" w:themeColor="background1" w:themeShade="BF"/>
          <w:sz w:val="18"/>
          <w:szCs w:val="18"/>
        </w:rPr>
        <w:t xml:space="preserve"> reviewed </w:t>
      </w:r>
      <w:r w:rsidR="007F3617">
        <w:rPr>
          <w:rFonts w:cstheme="minorHAnsi"/>
          <w:color w:val="BFBFBF" w:themeColor="background1" w:themeShade="BF"/>
          <w:sz w:val="18"/>
          <w:szCs w:val="18"/>
        </w:rPr>
        <w:t>30-8-2024</w:t>
      </w:r>
    </w:p>
    <w:sectPr w:rsidR="00FC57BE" w:rsidRPr="00FC57BE" w:rsidSect="005D2B8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DDA6" w14:textId="77777777" w:rsidR="005D2B83" w:rsidRDefault="005D2B83" w:rsidP="00FF318A">
      <w:pPr>
        <w:spacing w:after="0" w:line="240" w:lineRule="auto"/>
      </w:pPr>
      <w:r>
        <w:separator/>
      </w:r>
    </w:p>
  </w:endnote>
  <w:endnote w:type="continuationSeparator" w:id="0">
    <w:p w14:paraId="27580655" w14:textId="77777777" w:rsidR="005D2B83" w:rsidRDefault="005D2B83" w:rsidP="00FF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CAE4" w14:textId="77777777" w:rsidR="005D2B83" w:rsidRDefault="005D2B83" w:rsidP="00FF318A">
      <w:pPr>
        <w:spacing w:after="0" w:line="240" w:lineRule="auto"/>
      </w:pPr>
      <w:r>
        <w:separator/>
      </w:r>
    </w:p>
  </w:footnote>
  <w:footnote w:type="continuationSeparator" w:id="0">
    <w:p w14:paraId="24266C36" w14:textId="77777777" w:rsidR="005D2B83" w:rsidRDefault="005D2B83" w:rsidP="00FF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4EC"/>
    <w:multiLevelType w:val="multilevel"/>
    <w:tmpl w:val="6868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11E99"/>
    <w:multiLevelType w:val="multilevel"/>
    <w:tmpl w:val="0A08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94ECF"/>
    <w:multiLevelType w:val="hybridMultilevel"/>
    <w:tmpl w:val="4D5659A0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DC168AE"/>
    <w:multiLevelType w:val="multilevel"/>
    <w:tmpl w:val="4942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451C3"/>
    <w:multiLevelType w:val="multilevel"/>
    <w:tmpl w:val="E240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72CFD"/>
    <w:multiLevelType w:val="hybridMultilevel"/>
    <w:tmpl w:val="58F06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F3FEF"/>
    <w:multiLevelType w:val="multilevel"/>
    <w:tmpl w:val="C794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269A1"/>
    <w:multiLevelType w:val="multilevel"/>
    <w:tmpl w:val="49F0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B13B5"/>
    <w:multiLevelType w:val="multilevel"/>
    <w:tmpl w:val="5C40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B13CD"/>
    <w:multiLevelType w:val="hybridMultilevel"/>
    <w:tmpl w:val="9A44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77F1E"/>
    <w:multiLevelType w:val="multilevel"/>
    <w:tmpl w:val="0754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826147">
    <w:abstractNumId w:val="6"/>
  </w:num>
  <w:num w:numId="2" w16cid:durableId="925459871">
    <w:abstractNumId w:val="0"/>
  </w:num>
  <w:num w:numId="3" w16cid:durableId="785582072">
    <w:abstractNumId w:val="10"/>
  </w:num>
  <w:num w:numId="4" w16cid:durableId="184759293">
    <w:abstractNumId w:val="7"/>
  </w:num>
  <w:num w:numId="5" w16cid:durableId="178080395">
    <w:abstractNumId w:val="4"/>
  </w:num>
  <w:num w:numId="6" w16cid:durableId="1200780064">
    <w:abstractNumId w:val="8"/>
  </w:num>
  <w:num w:numId="7" w16cid:durableId="1488202501">
    <w:abstractNumId w:val="1"/>
  </w:num>
  <w:num w:numId="8" w16cid:durableId="2052024845">
    <w:abstractNumId w:val="3"/>
  </w:num>
  <w:num w:numId="9" w16cid:durableId="815727448">
    <w:abstractNumId w:val="5"/>
  </w:num>
  <w:num w:numId="10" w16cid:durableId="812720963">
    <w:abstractNumId w:val="2"/>
  </w:num>
  <w:num w:numId="11" w16cid:durableId="2050912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D1"/>
    <w:rsid w:val="000038F5"/>
    <w:rsid w:val="00010621"/>
    <w:rsid w:val="000273AA"/>
    <w:rsid w:val="00044E32"/>
    <w:rsid w:val="000C4517"/>
    <w:rsid w:val="000F23B4"/>
    <w:rsid w:val="00145510"/>
    <w:rsid w:val="00146F8A"/>
    <w:rsid w:val="00194B12"/>
    <w:rsid w:val="002B69F5"/>
    <w:rsid w:val="003411F6"/>
    <w:rsid w:val="003A08C9"/>
    <w:rsid w:val="004433EC"/>
    <w:rsid w:val="00507A80"/>
    <w:rsid w:val="005632EC"/>
    <w:rsid w:val="00584895"/>
    <w:rsid w:val="005D2B83"/>
    <w:rsid w:val="0062054B"/>
    <w:rsid w:val="00637DDC"/>
    <w:rsid w:val="00672A8A"/>
    <w:rsid w:val="007904C2"/>
    <w:rsid w:val="007E17E3"/>
    <w:rsid w:val="007F3617"/>
    <w:rsid w:val="00850C94"/>
    <w:rsid w:val="009140A4"/>
    <w:rsid w:val="00940ED1"/>
    <w:rsid w:val="00A8030C"/>
    <w:rsid w:val="00B35123"/>
    <w:rsid w:val="00B9659F"/>
    <w:rsid w:val="00BA3B16"/>
    <w:rsid w:val="00CA52DE"/>
    <w:rsid w:val="00D00128"/>
    <w:rsid w:val="00EF4435"/>
    <w:rsid w:val="00F54756"/>
    <w:rsid w:val="00FA2724"/>
    <w:rsid w:val="00FC57BE"/>
    <w:rsid w:val="00FD4B55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01D1A"/>
  <w15:docId w15:val="{244DADE2-EE29-452B-A50B-5468001D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3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18A"/>
  </w:style>
  <w:style w:type="paragraph" w:styleId="Footer">
    <w:name w:val="footer"/>
    <w:basedOn w:val="Normal"/>
    <w:link w:val="FooterChar"/>
    <w:uiPriority w:val="99"/>
    <w:unhideWhenUsed/>
    <w:rsid w:val="00FF3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8A"/>
  </w:style>
  <w:style w:type="paragraph" w:styleId="ListParagraph">
    <w:name w:val="List Paragraph"/>
    <w:basedOn w:val="Normal"/>
    <w:uiPriority w:val="34"/>
    <w:qFormat/>
    <w:rsid w:val="009140A4"/>
    <w:pPr>
      <w:ind w:left="720"/>
      <w:contextualSpacing/>
    </w:pPr>
  </w:style>
  <w:style w:type="paragraph" w:customStyle="1" w:styleId="Default">
    <w:name w:val="Default"/>
    <w:rsid w:val="00EF44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31CF4.EFCF1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C09A-D7C1-46FB-A3FC-A7A82448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Tooms Peel</dc:creator>
  <cp:lastModifiedBy>Natasha Sethna</cp:lastModifiedBy>
  <cp:revision>20</cp:revision>
  <dcterms:created xsi:type="dcterms:W3CDTF">2023-08-16T14:19:00Z</dcterms:created>
  <dcterms:modified xsi:type="dcterms:W3CDTF">2024-08-30T11:08:00Z</dcterms:modified>
</cp:coreProperties>
</file>